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AE" w:rsidRDefault="00D71CAE">
      <w:pPr>
        <w:rPr>
          <w:b/>
          <w:color w:val="7030A0"/>
          <w:sz w:val="36"/>
        </w:rPr>
      </w:pPr>
      <w:r>
        <w:rPr>
          <w:b/>
          <w:color w:val="7030A0"/>
          <w:sz w:val="36"/>
        </w:rPr>
        <w:br w:type="page"/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80822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207E" w:rsidRDefault="003D08BD" w:rsidP="003D08BD">
      <w:pPr>
        <w:jc w:val="center"/>
        <w:rPr>
          <w:b/>
          <w:color w:val="7030A0"/>
          <w:sz w:val="36"/>
        </w:rPr>
      </w:pPr>
      <w:r>
        <w:rPr>
          <w:b/>
          <w:color w:val="7030A0"/>
          <w:sz w:val="36"/>
        </w:rPr>
        <w:lastRenderedPageBreak/>
        <w:t>EVROPSKÁ KULTURA</w:t>
      </w:r>
    </w:p>
    <w:p w:rsidR="00F87E77" w:rsidRDefault="00704121" w:rsidP="003D08BD">
      <w:pPr>
        <w:rPr>
          <w:color w:val="7030A0"/>
          <w:sz w:val="28"/>
        </w:rPr>
      </w:pPr>
      <w:r w:rsidRPr="003D08BD">
        <w:rPr>
          <w:noProof/>
          <w:color w:val="7030A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62292" wp14:editId="2559283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60009" cy="1777593"/>
                <wp:effectExtent l="57150" t="38100" r="83820" b="895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177759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BD" w:rsidRDefault="00563FDD">
                            <w:pPr>
                              <w:rPr>
                                <w:sz w:val="24"/>
                              </w:rPr>
                            </w:pPr>
                            <w:r w:rsidRPr="00F87E77">
                              <w:rPr>
                                <w:b/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87E77">
                              <w:rPr>
                                <w:b/>
                                <w:color w:val="FF0000"/>
                                <w:sz w:val="24"/>
                              </w:rPr>
                              <w:t>vše co kdy vymysleli lidé od dávných let</w:t>
                            </w:r>
                            <w:r w:rsidRPr="00F87E77">
                              <w:rPr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 xml:space="preserve"> způsob života, jazyky, umění, ale i cesty, rybníky stavby apod.</w:t>
                            </w:r>
                          </w:p>
                          <w:p w:rsidR="00563FDD" w:rsidRDefault="00563FDD" w:rsidP="00563FDD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 různých částech Evropy </w:t>
                            </w:r>
                            <w:r w:rsidRPr="00563FDD">
                              <w:rPr>
                                <w:color w:val="7030A0"/>
                                <w:sz w:val="24"/>
                              </w:rPr>
                              <w:t xml:space="preserve">nebyly národy a jejich kultura stejně vyspělé </w:t>
                            </w:r>
                            <w:r>
                              <w:rPr>
                                <w:sz w:val="24"/>
                              </w:rPr>
                              <w:t>(kvůli různ</w:t>
                            </w:r>
                            <w:r w:rsidR="00F87E77">
                              <w:rPr>
                                <w:sz w:val="24"/>
                              </w:rPr>
                              <w:t>ým náboženstvím, podmínkám, obchodním stykům</w:t>
                            </w:r>
                            <w:r>
                              <w:rPr>
                                <w:sz w:val="24"/>
                              </w:rPr>
                              <w:t xml:space="preserve"> atd.)</w:t>
                            </w:r>
                          </w:p>
                          <w:p w:rsidR="00563FDD" w:rsidRPr="00563FDD" w:rsidRDefault="00563FDD" w:rsidP="00563FDD">
                            <w:pPr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ale </w:t>
                            </w:r>
                            <w:r>
                              <w:rPr>
                                <w:sz w:val="24"/>
                              </w:rPr>
                              <w:t>naše území (jelikož leží uprostřed Evropy) bylo obrovskou k</w:t>
                            </w:r>
                            <w:r w:rsidR="00704121">
                              <w:rPr>
                                <w:sz w:val="24"/>
                              </w:rPr>
                              <w:t>řižovatkou obchodníků, poutníků a</w:t>
                            </w:r>
                            <w:r>
                              <w:rPr>
                                <w:sz w:val="24"/>
                              </w:rPr>
                              <w:t xml:space="preserve"> poslů, kteří k nám přinášeli kulturu a zvyky jejich zemí</w:t>
                            </w:r>
                          </w:p>
                          <w:p w:rsidR="00563FDD" w:rsidRPr="003D08BD" w:rsidRDefault="00563FD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1.4pt;height:139.9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D08BD" w:rsidRDefault="00563FDD">
                      <w:pPr>
                        <w:rPr>
                          <w:sz w:val="24"/>
                        </w:rPr>
                      </w:pPr>
                      <w:r w:rsidRPr="00F87E77">
                        <w:rPr>
                          <w:b/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87E77">
                        <w:rPr>
                          <w:b/>
                          <w:color w:val="FF0000"/>
                          <w:sz w:val="24"/>
                        </w:rPr>
                        <w:t>vše co kdy vymysleli lidé od dávných let</w:t>
                      </w:r>
                      <w:r w:rsidRPr="00F87E77">
                        <w:rPr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 xml:space="preserve"> způsob života, jazyky, umění, ale i cesty, rybníky stavby apod.</w:t>
                      </w:r>
                    </w:p>
                    <w:p w:rsidR="00563FDD" w:rsidRDefault="00563FDD" w:rsidP="00563F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 různých částech Evropy </w:t>
                      </w:r>
                      <w:r w:rsidRPr="00563FDD">
                        <w:rPr>
                          <w:color w:val="7030A0"/>
                          <w:sz w:val="24"/>
                        </w:rPr>
                        <w:t xml:space="preserve">nebyly národy a jejich kultura stejně vyspělé </w:t>
                      </w:r>
                      <w:r>
                        <w:rPr>
                          <w:sz w:val="24"/>
                        </w:rPr>
                        <w:t>(kvůli různ</w:t>
                      </w:r>
                      <w:r w:rsidR="00F87E77">
                        <w:rPr>
                          <w:sz w:val="24"/>
                        </w:rPr>
                        <w:t>ým náboženstvím, podmínkám, obchodním stykům</w:t>
                      </w:r>
                      <w:r>
                        <w:rPr>
                          <w:sz w:val="24"/>
                        </w:rPr>
                        <w:t xml:space="preserve"> atd.)</w:t>
                      </w:r>
                    </w:p>
                    <w:p w:rsidR="00563FDD" w:rsidRPr="00563FDD" w:rsidRDefault="00563FDD" w:rsidP="00563FDD">
                      <w:pPr>
                        <w:ind w:left="360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ale </w:t>
                      </w:r>
                      <w:r>
                        <w:rPr>
                          <w:sz w:val="24"/>
                        </w:rPr>
                        <w:t>naše území (jelikož leží uprostřed Evropy) bylo obrovskou k</w:t>
                      </w:r>
                      <w:r w:rsidR="00704121">
                        <w:rPr>
                          <w:sz w:val="24"/>
                        </w:rPr>
                        <w:t>řižovatkou obchodníků, poutníků a</w:t>
                      </w:r>
                      <w:r>
                        <w:rPr>
                          <w:sz w:val="24"/>
                        </w:rPr>
                        <w:t xml:space="preserve"> poslů, kteří k nám přinášeli kulturu a zvyky jejich zemí</w:t>
                      </w:r>
                    </w:p>
                    <w:p w:rsidR="00563FDD" w:rsidRPr="003D08BD" w:rsidRDefault="00563FD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  <w:r w:rsidRPr="00704121">
        <w:rPr>
          <w:noProof/>
          <w:color w:val="7030A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E75DF" wp14:editId="4CBCC22E">
                <wp:simplePos x="0" y="0"/>
                <wp:positionH relativeFrom="column">
                  <wp:posOffset>2925445</wp:posOffset>
                </wp:positionH>
                <wp:positionV relativeFrom="paragraph">
                  <wp:posOffset>45720</wp:posOffset>
                </wp:positionV>
                <wp:extent cx="2874645" cy="5069205"/>
                <wp:effectExtent l="57150" t="38100" r="78105" b="933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50692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121" w:rsidRPr="00F87E77" w:rsidRDefault="00704121" w:rsidP="00704121">
                            <w:pPr>
                              <w:jc w:val="center"/>
                              <w:rPr>
                                <w:b/>
                                <w:color w:val="CC0099"/>
                                <w:sz w:val="28"/>
                              </w:rPr>
                            </w:pPr>
                            <w:r w:rsidRPr="00F87E77">
                              <w:rPr>
                                <w:b/>
                                <w:color w:val="CC0099"/>
                                <w:sz w:val="28"/>
                              </w:rPr>
                              <w:t>VYŠŠÍ VRSTVA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F87E77">
                              <w:t>velmoži a knížata i jejich rodiny byli bohatí a hromadili majetek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jc w:val="both"/>
                            </w:pPr>
                          </w:p>
                          <w:p w:rsidR="00704121" w:rsidRPr="00F87E77" w:rsidRDefault="00FD0C37" w:rsidP="00704121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F87E77">
                              <w:t>jejich majetek nebyl tak často ničen např. při válce, zachovalo se toho více (třeba v hrobech)</w:t>
                            </w: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</w:pPr>
                          </w:p>
                          <w:p w:rsidR="00FD0C37" w:rsidRPr="00F87E77" w:rsidRDefault="00FD0C37" w:rsidP="00704121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color w:val="0070C0"/>
                              </w:rPr>
                            </w:pPr>
                            <w:r w:rsidRPr="00F87E77">
                              <w:rPr>
                                <w:color w:val="0070C0"/>
                              </w:rPr>
                              <w:t>kupovali nebo dostávali drahé a vzácné předměty i z velmi dalekých zemí</w:t>
                            </w: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</w:pP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  <w:jc w:val="center"/>
                              <w:rPr>
                                <w:b/>
                                <w:color w:val="CC0099"/>
                                <w:sz w:val="28"/>
                              </w:rPr>
                            </w:pPr>
                            <w:r w:rsidRPr="00F87E77">
                              <w:rPr>
                                <w:b/>
                                <w:color w:val="CC0099"/>
                                <w:sz w:val="28"/>
                              </w:rPr>
                              <w:t>KOSTELY, KLÁŠTERY</w:t>
                            </w:r>
                          </w:p>
                          <w:p w:rsidR="00DE73F6" w:rsidRPr="00F87E77" w:rsidRDefault="00DE73F6" w:rsidP="00FD0C37">
                            <w:pPr>
                              <w:pStyle w:val="Odstavecseseznamem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</w:pPr>
                            <w:r w:rsidRPr="00F87E77">
                              <w:t xml:space="preserve">v klášterech žili řemeslníci a umělci, kteří vyráběli </w:t>
                            </w:r>
                            <w:r w:rsidRPr="00F87E77">
                              <w:rPr>
                                <w:color w:val="FF0000"/>
                              </w:rPr>
                              <w:t xml:space="preserve">vzácné bohoslužebné předměty </w:t>
                            </w:r>
                            <w:r w:rsidRPr="00F87E77">
                              <w:t>(kalichy, svícny, skřínky na ostatky…)</w:t>
                            </w: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</w:pP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</w:pPr>
                            <w:r w:rsidRPr="00F87E77">
                              <w:t xml:space="preserve">vznikaly také knihy (umělecky a složitě zdobené) – </w:t>
                            </w:r>
                            <w:r w:rsidR="00F87E77">
                              <w:rPr>
                                <w:color w:val="FF0066"/>
                              </w:rPr>
                              <w:t>řeholníci byli jedni</w:t>
                            </w:r>
                            <w:r w:rsidRPr="00F87E77">
                              <w:rPr>
                                <w:color w:val="FF0066"/>
                              </w:rPr>
                              <w:t xml:space="preserve"> z nejvzdělanějších</w:t>
                            </w:r>
                            <w:r w:rsidRPr="00F87E77">
                              <w:t xml:space="preserve"> lidí vůbec: učili se psát, latinsky, hudbu, literaturu, malování a další řemesla</w:t>
                            </w:r>
                          </w:p>
                          <w:p w:rsidR="00FD0C37" w:rsidRPr="00F87E77" w:rsidRDefault="00FD0C37" w:rsidP="00FD0C37">
                            <w:pPr>
                              <w:pStyle w:val="Odstavecsesezname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0.35pt;margin-top:3.6pt;width:226.35pt;height:39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04121" w:rsidRPr="00F87E77" w:rsidRDefault="00704121" w:rsidP="00704121">
                      <w:pPr>
                        <w:jc w:val="center"/>
                        <w:rPr>
                          <w:b/>
                          <w:color w:val="CC0099"/>
                          <w:sz w:val="28"/>
                        </w:rPr>
                      </w:pPr>
                      <w:r w:rsidRPr="00F87E77">
                        <w:rPr>
                          <w:b/>
                          <w:color w:val="CC0099"/>
                          <w:sz w:val="28"/>
                        </w:rPr>
                        <w:t>VYŠŠÍ VRSTVA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F87E77">
                        <w:t>velmoži a knížata i jejich rodiny byli bohatí a hromadili majetek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  <w:jc w:val="both"/>
                      </w:pPr>
                    </w:p>
                    <w:p w:rsidR="00704121" w:rsidRPr="00F87E77" w:rsidRDefault="00FD0C37" w:rsidP="007041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F87E77">
                        <w:t>jejich majetek nebyl tak často ničen např. při válce, zachovalo se toho více (třeba v hrobech)</w:t>
                      </w:r>
                    </w:p>
                    <w:p w:rsidR="00FD0C37" w:rsidRPr="00F87E77" w:rsidRDefault="00FD0C37" w:rsidP="00FD0C37">
                      <w:pPr>
                        <w:pStyle w:val="ListParagraph"/>
                      </w:pPr>
                    </w:p>
                    <w:p w:rsidR="00FD0C37" w:rsidRPr="00F87E77" w:rsidRDefault="00FD0C37" w:rsidP="007041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color w:val="0070C0"/>
                        </w:rPr>
                      </w:pPr>
                      <w:r w:rsidRPr="00F87E77">
                        <w:rPr>
                          <w:color w:val="0070C0"/>
                        </w:rPr>
                        <w:t>kupovali nebo dostávali drahé a vzácné předměty i z velmi dalekých zemí</w:t>
                      </w:r>
                    </w:p>
                    <w:p w:rsidR="00FD0C37" w:rsidRPr="00F87E77" w:rsidRDefault="00FD0C37" w:rsidP="00FD0C37">
                      <w:pPr>
                        <w:pStyle w:val="ListParagraph"/>
                      </w:pPr>
                    </w:p>
                    <w:p w:rsidR="00FD0C37" w:rsidRPr="00F87E77" w:rsidRDefault="00FD0C37" w:rsidP="00FD0C37">
                      <w:pPr>
                        <w:pStyle w:val="ListParagraph"/>
                        <w:jc w:val="center"/>
                        <w:rPr>
                          <w:b/>
                          <w:color w:val="CC0099"/>
                          <w:sz w:val="28"/>
                        </w:rPr>
                      </w:pPr>
                      <w:r w:rsidRPr="00F87E77">
                        <w:rPr>
                          <w:b/>
                          <w:color w:val="CC0099"/>
                          <w:sz w:val="28"/>
                        </w:rPr>
                        <w:t>KOSTELY, KLÁŠTERY</w:t>
                      </w:r>
                    </w:p>
                    <w:p w:rsidR="00DE73F6" w:rsidRPr="00F87E77" w:rsidRDefault="00DE73F6" w:rsidP="00FD0C37">
                      <w:pPr>
                        <w:pStyle w:val="ListParagraph"/>
                        <w:jc w:val="center"/>
                        <w:rPr>
                          <w:sz w:val="28"/>
                        </w:rPr>
                      </w:pPr>
                    </w:p>
                    <w:p w:rsidR="00FD0C37" w:rsidRPr="00F87E77" w:rsidRDefault="00FD0C37" w:rsidP="00FD0C3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F87E77">
                        <w:t xml:space="preserve">v klášterech žili řemeslníci a umělci, kteří vyráběli </w:t>
                      </w:r>
                      <w:r w:rsidRPr="00F87E77">
                        <w:rPr>
                          <w:color w:val="FF0000"/>
                        </w:rPr>
                        <w:t xml:space="preserve">vzácné bohoslužebné předměty </w:t>
                      </w:r>
                      <w:r w:rsidRPr="00F87E77">
                        <w:t>(kalichy, svícny, skřínky na ostatky…)</w:t>
                      </w:r>
                    </w:p>
                    <w:p w:rsidR="00FD0C37" w:rsidRPr="00F87E77" w:rsidRDefault="00FD0C37" w:rsidP="00FD0C37">
                      <w:pPr>
                        <w:pStyle w:val="ListParagraph"/>
                      </w:pPr>
                    </w:p>
                    <w:p w:rsidR="00FD0C37" w:rsidRPr="00F87E77" w:rsidRDefault="00FD0C37" w:rsidP="00FD0C3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F87E77">
                        <w:t xml:space="preserve">vznikaly také knihy (umělecky a složitě zdobené) – </w:t>
                      </w:r>
                      <w:r w:rsidR="00F87E77">
                        <w:rPr>
                          <w:color w:val="FF0066"/>
                        </w:rPr>
                        <w:t xml:space="preserve">řeholníci byli </w:t>
                      </w:r>
                      <w:r w:rsidR="00F87E77">
                        <w:rPr>
                          <w:color w:val="FF0066"/>
                        </w:rPr>
                        <w:t>jedni</w:t>
                      </w:r>
                      <w:r w:rsidRPr="00F87E77">
                        <w:rPr>
                          <w:color w:val="FF0066"/>
                        </w:rPr>
                        <w:t xml:space="preserve"> z nejvzdělanějších</w:t>
                      </w:r>
                      <w:r w:rsidRPr="00F87E77">
                        <w:t xml:space="preserve"> lidí vůbec: učili se psát, latinsky, hudbu, literaturu, malování a další řemesla</w:t>
                      </w:r>
                    </w:p>
                    <w:p w:rsidR="00FD0C37" w:rsidRPr="00F87E77" w:rsidRDefault="00FD0C37" w:rsidP="00FD0C3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Pr="00704121">
        <w:rPr>
          <w:noProof/>
          <w:color w:val="7030A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E34AA" wp14:editId="51872191">
                <wp:simplePos x="0" y="0"/>
                <wp:positionH relativeFrom="column">
                  <wp:posOffset>-59055</wp:posOffset>
                </wp:positionH>
                <wp:positionV relativeFrom="paragraph">
                  <wp:posOffset>45720</wp:posOffset>
                </wp:positionV>
                <wp:extent cx="2984500" cy="3269615"/>
                <wp:effectExtent l="57150" t="38100" r="82550" b="1022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3269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121" w:rsidRPr="00F87E77" w:rsidRDefault="00704121" w:rsidP="00704121">
                            <w:pPr>
                              <w:jc w:val="center"/>
                              <w:rPr>
                                <w:b/>
                                <w:color w:val="CC0099"/>
                                <w:sz w:val="28"/>
                              </w:rPr>
                            </w:pPr>
                            <w:r w:rsidRPr="00F87E77">
                              <w:rPr>
                                <w:b/>
                                <w:color w:val="CC0099"/>
                                <w:sz w:val="28"/>
                              </w:rPr>
                              <w:t>VENKOV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</w:pPr>
                            <w:r w:rsidRPr="00F87E77">
                              <w:t xml:space="preserve">obyčejní lidé byli chudí a neměli moc majetku 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</w:pP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</w:pPr>
                            <w:r w:rsidRPr="00F87E77">
                              <w:t xml:space="preserve">vlastnili nástroje, které byly </w:t>
                            </w:r>
                            <w:r w:rsidRPr="00F87E77">
                              <w:rPr>
                                <w:color w:val="00B050"/>
                              </w:rPr>
                              <w:t>nezbytné k obživě</w:t>
                            </w:r>
                            <w:r w:rsidRPr="00F87E77">
                              <w:t xml:space="preserve">, výjimečně rodinné šperky, které byly </w:t>
                            </w:r>
                            <w:r w:rsidR="00F87E77">
                              <w:t xml:space="preserve">pro ně </w:t>
                            </w:r>
                            <w:r w:rsidRPr="00F87E77">
                              <w:t>velmi cenné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</w:pP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</w:pPr>
                            <w:r w:rsidRPr="00F87E77">
                              <w:t>měli různá řemesla, pěstovali různé plodiny a chovali různá zvířata</w:t>
                            </w: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</w:pPr>
                          </w:p>
                          <w:p w:rsidR="00704121" w:rsidRPr="00F87E77" w:rsidRDefault="00704121" w:rsidP="0070412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</w:pPr>
                            <w:r w:rsidRPr="00F87E77">
                              <w:t xml:space="preserve">mezi jejich kulturu patří také </w:t>
                            </w:r>
                            <w:r w:rsidRPr="00F87E77">
                              <w:rPr>
                                <w:color w:val="FF0000"/>
                              </w:rPr>
                              <w:t xml:space="preserve">pořekadla, pohádky, pranostiky </w:t>
                            </w:r>
                            <w:r w:rsidRPr="00F87E77">
                              <w:t>apod., to se však moc nedochovalo, jelikož tyto věci nikdo nezapisoval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65pt;margin-top:3.6pt;width:235pt;height:2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04121" w:rsidRPr="00F87E77" w:rsidRDefault="00704121" w:rsidP="00704121">
                      <w:pPr>
                        <w:jc w:val="center"/>
                        <w:rPr>
                          <w:b/>
                          <w:color w:val="CC0099"/>
                          <w:sz w:val="28"/>
                        </w:rPr>
                      </w:pPr>
                      <w:r w:rsidRPr="00F87E77">
                        <w:rPr>
                          <w:b/>
                          <w:color w:val="CC0099"/>
                          <w:sz w:val="28"/>
                        </w:rPr>
                        <w:t>VENKOV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F87E77">
                        <w:t xml:space="preserve">obyčejní lidé byli chudí a neměli moc majetku 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</w:pPr>
                    </w:p>
                    <w:p w:rsidR="00704121" w:rsidRPr="00F87E77" w:rsidRDefault="00704121" w:rsidP="007041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F87E77">
                        <w:t xml:space="preserve">vlastnili nástroje, které byly </w:t>
                      </w:r>
                      <w:r w:rsidRPr="00F87E77">
                        <w:rPr>
                          <w:color w:val="00B050"/>
                        </w:rPr>
                        <w:t>nezbytné k obživě</w:t>
                      </w:r>
                      <w:r w:rsidRPr="00F87E77">
                        <w:t xml:space="preserve">, výjimečně rodinné šperky, které byly </w:t>
                      </w:r>
                      <w:r w:rsidR="00F87E77">
                        <w:t xml:space="preserve">pro ně </w:t>
                      </w:r>
                      <w:r w:rsidRPr="00F87E77">
                        <w:t>velmi cenné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</w:pPr>
                    </w:p>
                    <w:p w:rsidR="00704121" w:rsidRPr="00F87E77" w:rsidRDefault="00704121" w:rsidP="007041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F87E77">
                        <w:t>měli různá řemesla, pěstovali různé plodiny a chovali různá zvířata</w:t>
                      </w:r>
                    </w:p>
                    <w:p w:rsidR="00704121" w:rsidRPr="00F87E77" w:rsidRDefault="00704121" w:rsidP="00704121">
                      <w:pPr>
                        <w:pStyle w:val="ListParagraph"/>
                      </w:pPr>
                    </w:p>
                    <w:p w:rsidR="00704121" w:rsidRPr="00F87E77" w:rsidRDefault="00704121" w:rsidP="007041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F87E77">
                        <w:t xml:space="preserve">mezi jejich kulturu patří také </w:t>
                      </w:r>
                      <w:bookmarkStart w:id="1" w:name="_GoBack"/>
                      <w:bookmarkEnd w:id="1"/>
                      <w:r w:rsidRPr="00F87E77">
                        <w:rPr>
                          <w:color w:val="FF0000"/>
                        </w:rPr>
                        <w:t xml:space="preserve">pořekadla, pohádky, pranostiky </w:t>
                      </w:r>
                      <w:r w:rsidRPr="00F87E77">
                        <w:t>apod., to se však moc nedochovalo, jelikož tyto věci nikdo nezapisoval</w:t>
                      </w:r>
                    </w:p>
                  </w:txbxContent>
                </v:textbox>
              </v:shape>
            </w:pict>
          </mc:Fallback>
        </mc:AlternateContent>
      </w: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</w:p>
    <w:p w:rsidR="00F87E77" w:rsidRPr="00F87E77" w:rsidRDefault="00F87E77" w:rsidP="00F87E77">
      <w:pPr>
        <w:rPr>
          <w:sz w:val="28"/>
        </w:rPr>
      </w:pPr>
      <w:r w:rsidRPr="00F87E77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ADFBD0" wp14:editId="5BA2026C">
                <wp:simplePos x="0" y="0"/>
                <wp:positionH relativeFrom="column">
                  <wp:posOffset>-58547</wp:posOffset>
                </wp:positionH>
                <wp:positionV relativeFrom="paragraph">
                  <wp:posOffset>303784</wp:posOffset>
                </wp:positionV>
                <wp:extent cx="5859780" cy="3226003"/>
                <wp:effectExtent l="0" t="0" r="762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32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Default="00F87E7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3642969" cy="3174594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06082013_00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5449" cy="317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68019" cy="1423446"/>
                                  <wp:effectExtent l="0" t="0" r="0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ij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048" cy="1426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.6pt;margin-top:23.9pt;width:461.4pt;height:25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CoIw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" stroked="f">
                <v:textbox>
                  <w:txbxContent>
                    <w:p w:rsidR="00F87E77" w:rsidRDefault="00F87E7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3642969" cy="3174594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06082013_000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5449" cy="317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068019" cy="1423446"/>
                            <wp:effectExtent l="0" t="0" r="0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ij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048" cy="1426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E77" w:rsidRPr="00F87E77" w:rsidRDefault="00F87E77" w:rsidP="00F87E77">
      <w:pPr>
        <w:rPr>
          <w:sz w:val="28"/>
        </w:rPr>
      </w:pPr>
    </w:p>
    <w:p w:rsidR="00F87E77" w:rsidRDefault="00F87E77" w:rsidP="00F87E77">
      <w:pPr>
        <w:rPr>
          <w:sz w:val="28"/>
        </w:rPr>
      </w:pPr>
    </w:p>
    <w:p w:rsidR="003D08BD" w:rsidRDefault="003D08BD" w:rsidP="00F87E77">
      <w:pPr>
        <w:rPr>
          <w:noProof/>
          <w:sz w:val="28"/>
          <w:lang w:eastAsia="cs-CZ"/>
        </w:rPr>
      </w:pPr>
    </w:p>
    <w:p w:rsidR="00F87E77" w:rsidRPr="00F87E77" w:rsidRDefault="00F87E77" w:rsidP="00F87E77">
      <w:pPr>
        <w:rPr>
          <w:sz w:val="28"/>
        </w:rPr>
      </w:pPr>
    </w:p>
    <w:sectPr w:rsidR="00F87E77" w:rsidRPr="00F87E7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779" w:rsidRDefault="00755779" w:rsidP="00F87E77">
      <w:pPr>
        <w:spacing w:after="0" w:line="240" w:lineRule="auto"/>
      </w:pPr>
      <w:r>
        <w:separator/>
      </w:r>
    </w:p>
  </w:endnote>
  <w:endnote w:type="continuationSeparator" w:id="0">
    <w:p w:rsidR="00755779" w:rsidRDefault="00755779" w:rsidP="00F8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E77" w:rsidRDefault="00F87E77" w:rsidP="00F87E77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F87E77" w:rsidRDefault="00F87E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779" w:rsidRDefault="00755779" w:rsidP="00F87E77">
      <w:pPr>
        <w:spacing w:after="0" w:line="240" w:lineRule="auto"/>
      </w:pPr>
      <w:r>
        <w:separator/>
      </w:r>
    </w:p>
  </w:footnote>
  <w:footnote w:type="continuationSeparator" w:id="0">
    <w:p w:rsidR="00755779" w:rsidRDefault="00755779" w:rsidP="00F87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4C48"/>
    <w:multiLevelType w:val="hybridMultilevel"/>
    <w:tmpl w:val="5B22A6E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2572A6"/>
    <w:multiLevelType w:val="hybridMultilevel"/>
    <w:tmpl w:val="4CD602E2"/>
    <w:lvl w:ilvl="0" w:tplc="8FF07A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AD6285"/>
    <w:multiLevelType w:val="hybridMultilevel"/>
    <w:tmpl w:val="A58EEB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65977"/>
    <w:multiLevelType w:val="hybridMultilevel"/>
    <w:tmpl w:val="CDB2B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D06B9"/>
    <w:multiLevelType w:val="hybridMultilevel"/>
    <w:tmpl w:val="2F5E7B40"/>
    <w:lvl w:ilvl="0" w:tplc="8FF07A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3570B"/>
    <w:multiLevelType w:val="hybridMultilevel"/>
    <w:tmpl w:val="32DA5B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D14DB5"/>
    <w:multiLevelType w:val="hybridMultilevel"/>
    <w:tmpl w:val="D7743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BD"/>
    <w:rsid w:val="003D08BD"/>
    <w:rsid w:val="00563FDD"/>
    <w:rsid w:val="006C7712"/>
    <w:rsid w:val="00704121"/>
    <w:rsid w:val="00755779"/>
    <w:rsid w:val="00C8048A"/>
    <w:rsid w:val="00D71CAE"/>
    <w:rsid w:val="00DE73F6"/>
    <w:rsid w:val="00E64942"/>
    <w:rsid w:val="00F87E77"/>
    <w:rsid w:val="00FD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8B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63F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87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7E77"/>
  </w:style>
  <w:style w:type="paragraph" w:styleId="Zpat">
    <w:name w:val="footer"/>
    <w:basedOn w:val="Normln"/>
    <w:link w:val="ZpatChar"/>
    <w:uiPriority w:val="99"/>
    <w:unhideWhenUsed/>
    <w:rsid w:val="00F87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7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8B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63F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87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7E77"/>
  </w:style>
  <w:style w:type="paragraph" w:styleId="Zpat">
    <w:name w:val="footer"/>
    <w:basedOn w:val="Normln"/>
    <w:link w:val="ZpatChar"/>
    <w:uiPriority w:val="99"/>
    <w:unhideWhenUsed/>
    <w:rsid w:val="00F87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7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4</cp:revision>
  <dcterms:created xsi:type="dcterms:W3CDTF">2013-08-06T08:56:00Z</dcterms:created>
  <dcterms:modified xsi:type="dcterms:W3CDTF">2013-08-23T06:16:00Z</dcterms:modified>
</cp:coreProperties>
</file>