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EA" w:rsidRPr="00416666" w:rsidRDefault="00715FEA" w:rsidP="00715FEA">
      <w:pPr>
        <w:spacing w:after="0" w:line="360" w:lineRule="auto"/>
        <w:rPr>
          <w:rFonts w:cstheme="minorHAnsi"/>
        </w:rPr>
      </w:pPr>
      <w:bookmarkStart w:id="0" w:name="_GoBack"/>
      <w:bookmarkEnd w:id="0"/>
      <w:r w:rsidRPr="00416666">
        <w:rPr>
          <w:rFonts w:cstheme="minorHAnsi"/>
          <w:noProof/>
        </w:rPr>
        <w:drawing>
          <wp:inline distT="0" distB="0" distL="0" distR="0">
            <wp:extent cx="5760720" cy="12588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VK_hor_zakladni_logolink_CB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FEA" w:rsidRPr="00416666" w:rsidRDefault="00715FEA" w:rsidP="00715FEA">
      <w:pPr>
        <w:spacing w:after="0" w:line="360" w:lineRule="auto"/>
        <w:rPr>
          <w:rFonts w:cstheme="minorHAnsi"/>
        </w:rPr>
      </w:pPr>
    </w:p>
    <w:p w:rsidR="00715FEA" w:rsidRPr="00416666" w:rsidRDefault="00715FEA" w:rsidP="00715FEA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416666">
        <w:rPr>
          <w:rFonts w:cstheme="minorHAnsi"/>
          <w:sz w:val="28"/>
          <w:szCs w:val="28"/>
        </w:rPr>
        <w:t>ZŠ GRŰNWALDOVA, ČESKÉ BUDĚJOVICE</w:t>
      </w:r>
    </w:p>
    <w:p w:rsidR="00715FEA" w:rsidRPr="00416666" w:rsidRDefault="00715FEA" w:rsidP="00715FEA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416666">
        <w:rPr>
          <w:rFonts w:cstheme="minorHAnsi"/>
          <w:b/>
          <w:sz w:val="28"/>
          <w:szCs w:val="28"/>
        </w:rPr>
        <w:t xml:space="preserve">Mgr. </w:t>
      </w:r>
      <w:r w:rsidR="00927BC4">
        <w:rPr>
          <w:rFonts w:cstheme="minorHAnsi"/>
          <w:b/>
          <w:sz w:val="28"/>
          <w:szCs w:val="28"/>
        </w:rPr>
        <w:t xml:space="preserve">Šárka </w:t>
      </w:r>
      <w:proofErr w:type="spellStart"/>
      <w:r w:rsidR="00927BC4">
        <w:rPr>
          <w:rFonts w:cstheme="minorHAnsi"/>
          <w:b/>
          <w:sz w:val="28"/>
          <w:szCs w:val="28"/>
        </w:rPr>
        <w:t>Zaimlová</w:t>
      </w:r>
      <w:proofErr w:type="spellEnd"/>
    </w:p>
    <w:p w:rsidR="00715FEA" w:rsidRPr="00416666" w:rsidRDefault="00715FEA" w:rsidP="00715FE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416666">
        <w:rPr>
          <w:rFonts w:cstheme="minorHAnsi"/>
          <w:color w:val="000000"/>
          <w:sz w:val="28"/>
          <w:szCs w:val="28"/>
        </w:rPr>
        <w:t xml:space="preserve">Pořadové číslo projektu:  </w:t>
      </w:r>
      <w:r w:rsidRPr="00416666">
        <w:rPr>
          <w:rFonts w:cstheme="minorHAnsi"/>
          <w:b/>
          <w:bCs/>
          <w:color w:val="000000"/>
          <w:sz w:val="28"/>
          <w:szCs w:val="28"/>
        </w:rPr>
        <w:t>CZ.1.07/1.4.00/21.1636</w:t>
      </w:r>
    </w:p>
    <w:p w:rsidR="00715FEA" w:rsidRPr="00416666" w:rsidRDefault="00715FEA" w:rsidP="00715FE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416666">
        <w:rPr>
          <w:rFonts w:cstheme="minorHAnsi"/>
          <w:color w:val="000000"/>
          <w:sz w:val="28"/>
          <w:szCs w:val="28"/>
        </w:rPr>
        <w:t xml:space="preserve">Šablona:  </w:t>
      </w:r>
      <w:r w:rsidRPr="00416666">
        <w:rPr>
          <w:rFonts w:cstheme="minorHAnsi"/>
          <w:b/>
          <w:bCs/>
          <w:color w:val="000000"/>
          <w:sz w:val="28"/>
          <w:szCs w:val="28"/>
        </w:rPr>
        <w:t>III/2 Inovace a zkvalitnění výuky prostřednictvím ICT</w:t>
      </w:r>
    </w:p>
    <w:p w:rsidR="00715FEA" w:rsidRPr="00416666" w:rsidRDefault="00715FEA" w:rsidP="00715FEA">
      <w:pPr>
        <w:spacing w:after="0" w:line="360" w:lineRule="auto"/>
        <w:rPr>
          <w:rFonts w:cstheme="minorHAnsi"/>
          <w:sz w:val="28"/>
          <w:szCs w:val="28"/>
        </w:rPr>
      </w:pPr>
    </w:p>
    <w:p w:rsidR="00715FEA" w:rsidRPr="00416666" w:rsidRDefault="00715FEA" w:rsidP="00715FEA">
      <w:pPr>
        <w:spacing w:after="0" w:line="360" w:lineRule="auto"/>
        <w:rPr>
          <w:rFonts w:cstheme="minorHAnsi"/>
          <w:sz w:val="28"/>
          <w:szCs w:val="28"/>
        </w:rPr>
      </w:pPr>
      <w:r w:rsidRPr="00E4798A">
        <w:rPr>
          <w:rFonts w:cstheme="minorHAnsi"/>
          <w:sz w:val="28"/>
          <w:szCs w:val="28"/>
          <w:u w:val="single"/>
        </w:rPr>
        <w:t>Téma:</w:t>
      </w:r>
      <w:r w:rsidR="00E4798A">
        <w:rPr>
          <w:rFonts w:cstheme="minorHAnsi"/>
          <w:sz w:val="28"/>
          <w:szCs w:val="28"/>
        </w:rPr>
        <w:t xml:space="preserve"> Finanční gramotnost pro 7. r. ZŠ</w:t>
      </w:r>
    </w:p>
    <w:p w:rsidR="00715FEA" w:rsidRPr="00416666" w:rsidRDefault="00715FEA" w:rsidP="00715FEA">
      <w:pPr>
        <w:spacing w:after="0" w:line="360" w:lineRule="auto"/>
        <w:rPr>
          <w:rFonts w:cstheme="minorHAnsi"/>
          <w:sz w:val="28"/>
          <w:szCs w:val="28"/>
        </w:rPr>
      </w:pPr>
      <w:r w:rsidRPr="00E4798A">
        <w:rPr>
          <w:rFonts w:cstheme="minorHAnsi"/>
          <w:sz w:val="28"/>
          <w:szCs w:val="28"/>
          <w:u w:val="single"/>
        </w:rPr>
        <w:t>Název:</w:t>
      </w:r>
      <w:r w:rsidR="00E4798A">
        <w:rPr>
          <w:rFonts w:cstheme="minorHAnsi"/>
          <w:sz w:val="28"/>
          <w:szCs w:val="28"/>
        </w:rPr>
        <w:t xml:space="preserve"> Opakování </w:t>
      </w:r>
      <w:r w:rsidR="00712318">
        <w:rPr>
          <w:rFonts w:cstheme="minorHAnsi"/>
          <w:sz w:val="28"/>
          <w:szCs w:val="28"/>
        </w:rPr>
        <w:t>dělby práce</w:t>
      </w:r>
    </w:p>
    <w:p w:rsidR="00715FEA" w:rsidRPr="00416666" w:rsidRDefault="00715FEA" w:rsidP="00715FEA">
      <w:pPr>
        <w:spacing w:after="0" w:line="360" w:lineRule="auto"/>
        <w:rPr>
          <w:rFonts w:cstheme="minorHAnsi"/>
          <w:sz w:val="28"/>
          <w:szCs w:val="28"/>
        </w:rPr>
      </w:pPr>
      <w:r w:rsidRPr="00E4798A">
        <w:rPr>
          <w:rFonts w:cstheme="minorHAnsi"/>
          <w:sz w:val="28"/>
          <w:szCs w:val="28"/>
          <w:u w:val="single"/>
        </w:rPr>
        <w:t>Předmět:</w:t>
      </w:r>
      <w:r w:rsidR="00E4798A">
        <w:rPr>
          <w:rFonts w:cstheme="minorHAnsi"/>
          <w:sz w:val="28"/>
          <w:szCs w:val="28"/>
        </w:rPr>
        <w:t xml:space="preserve"> </w:t>
      </w:r>
      <w:proofErr w:type="spellStart"/>
      <w:r w:rsidR="00E4798A">
        <w:rPr>
          <w:rFonts w:cstheme="minorHAnsi"/>
          <w:sz w:val="28"/>
          <w:szCs w:val="28"/>
        </w:rPr>
        <w:t>FinGr</w:t>
      </w:r>
      <w:proofErr w:type="spellEnd"/>
    </w:p>
    <w:p w:rsidR="00715FEA" w:rsidRPr="00416666" w:rsidRDefault="00715FEA" w:rsidP="00715FEA">
      <w:pPr>
        <w:spacing w:after="0" w:line="360" w:lineRule="auto"/>
        <w:rPr>
          <w:rFonts w:cstheme="minorHAnsi"/>
          <w:sz w:val="28"/>
          <w:szCs w:val="28"/>
        </w:rPr>
      </w:pPr>
      <w:r w:rsidRPr="00E4798A">
        <w:rPr>
          <w:rFonts w:cstheme="minorHAnsi"/>
          <w:sz w:val="28"/>
          <w:szCs w:val="28"/>
          <w:u w:val="single"/>
        </w:rPr>
        <w:t>Ročník:</w:t>
      </w:r>
      <w:r w:rsidR="00E4798A">
        <w:rPr>
          <w:rFonts w:cstheme="minorHAnsi"/>
          <w:sz w:val="28"/>
          <w:szCs w:val="28"/>
        </w:rPr>
        <w:t xml:space="preserve"> </w:t>
      </w:r>
      <w:proofErr w:type="gramStart"/>
      <w:r w:rsidR="00E4798A">
        <w:rPr>
          <w:rFonts w:cstheme="minorHAnsi"/>
          <w:sz w:val="28"/>
          <w:szCs w:val="28"/>
        </w:rPr>
        <w:t>7.r.</w:t>
      </w:r>
      <w:proofErr w:type="gramEnd"/>
      <w:r w:rsidR="00E4798A">
        <w:rPr>
          <w:rFonts w:cstheme="minorHAnsi"/>
          <w:sz w:val="28"/>
          <w:szCs w:val="28"/>
        </w:rPr>
        <w:t>ZŠ</w:t>
      </w:r>
    </w:p>
    <w:p w:rsidR="00715FEA" w:rsidRPr="00416666" w:rsidRDefault="00715FEA" w:rsidP="00715FEA">
      <w:pPr>
        <w:spacing w:after="0" w:line="360" w:lineRule="auto"/>
        <w:rPr>
          <w:rFonts w:cstheme="minorHAnsi"/>
          <w:sz w:val="28"/>
          <w:szCs w:val="28"/>
        </w:rPr>
      </w:pPr>
      <w:r w:rsidRPr="00E4798A">
        <w:rPr>
          <w:rFonts w:cstheme="minorHAnsi"/>
          <w:sz w:val="28"/>
          <w:szCs w:val="28"/>
          <w:u w:val="single"/>
        </w:rPr>
        <w:t xml:space="preserve">Číslo </w:t>
      </w:r>
      <w:proofErr w:type="spellStart"/>
      <w:r w:rsidRPr="00E4798A">
        <w:rPr>
          <w:rFonts w:cstheme="minorHAnsi"/>
          <w:sz w:val="28"/>
          <w:szCs w:val="28"/>
          <w:u w:val="single"/>
        </w:rPr>
        <w:t>DUMu</w:t>
      </w:r>
      <w:proofErr w:type="spellEnd"/>
      <w:r w:rsidRPr="00E4798A">
        <w:rPr>
          <w:rFonts w:cstheme="minorHAnsi"/>
          <w:sz w:val="28"/>
          <w:szCs w:val="28"/>
          <w:u w:val="single"/>
        </w:rPr>
        <w:t>:</w:t>
      </w:r>
      <w:r w:rsidR="00A41F8F">
        <w:rPr>
          <w:rFonts w:cstheme="minorHAnsi"/>
          <w:sz w:val="28"/>
          <w:szCs w:val="28"/>
        </w:rPr>
        <w:t xml:space="preserve"> VY_32_INOVACE_FG_1_1</w:t>
      </w:r>
      <w:r w:rsidR="00310B75">
        <w:rPr>
          <w:rFonts w:cstheme="minorHAnsi"/>
          <w:sz w:val="28"/>
          <w:szCs w:val="28"/>
        </w:rPr>
        <w:t>5</w:t>
      </w:r>
    </w:p>
    <w:p w:rsidR="00715FEA" w:rsidRPr="00416666" w:rsidRDefault="00715FEA" w:rsidP="00715FEA">
      <w:pPr>
        <w:spacing w:after="0" w:line="360" w:lineRule="auto"/>
        <w:rPr>
          <w:rFonts w:cstheme="minorHAnsi"/>
          <w:sz w:val="28"/>
          <w:szCs w:val="28"/>
        </w:rPr>
      </w:pPr>
      <w:r w:rsidRPr="00E4798A">
        <w:rPr>
          <w:rFonts w:cstheme="minorHAnsi"/>
          <w:sz w:val="28"/>
          <w:szCs w:val="28"/>
          <w:u w:val="single"/>
        </w:rPr>
        <w:t>Datum vytvoření:</w:t>
      </w:r>
      <w:r w:rsidR="00E4798A">
        <w:rPr>
          <w:rFonts w:cstheme="minorHAnsi"/>
          <w:sz w:val="28"/>
          <w:szCs w:val="28"/>
        </w:rPr>
        <w:t xml:space="preserve"> </w:t>
      </w:r>
      <w:r w:rsidR="00712318">
        <w:rPr>
          <w:rFonts w:cstheme="minorHAnsi"/>
          <w:sz w:val="28"/>
          <w:szCs w:val="28"/>
        </w:rPr>
        <w:t>15</w:t>
      </w:r>
      <w:r w:rsidR="00E4798A">
        <w:rPr>
          <w:rFonts w:cstheme="minorHAnsi"/>
          <w:sz w:val="28"/>
          <w:szCs w:val="28"/>
        </w:rPr>
        <w:t>. 1</w:t>
      </w:r>
      <w:r w:rsidR="00712318">
        <w:rPr>
          <w:rFonts w:cstheme="minorHAnsi"/>
          <w:sz w:val="28"/>
          <w:szCs w:val="28"/>
        </w:rPr>
        <w:t>1</w:t>
      </w:r>
      <w:r w:rsidR="00E4798A">
        <w:rPr>
          <w:rFonts w:cstheme="minorHAnsi"/>
          <w:sz w:val="28"/>
          <w:szCs w:val="28"/>
        </w:rPr>
        <w:t>. 2012</w:t>
      </w:r>
    </w:p>
    <w:p w:rsidR="0039530F" w:rsidRDefault="0039530F">
      <w:pPr>
        <w:rPr>
          <w:b/>
          <w:sz w:val="18"/>
          <w:szCs w:val="18"/>
        </w:rPr>
        <w:sectPr w:rsidR="0039530F" w:rsidSect="0039530F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4C74DA" w:rsidRDefault="004C74DA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br w:type="page"/>
      </w:r>
    </w:p>
    <w:p w:rsidR="00247375" w:rsidRDefault="00247375" w:rsidP="00247375">
      <w:pPr>
        <w:spacing w:line="480" w:lineRule="auto"/>
        <w:jc w:val="both"/>
        <w:rPr>
          <w:b/>
          <w:sz w:val="18"/>
          <w:szCs w:val="18"/>
        </w:rPr>
        <w:sectPr w:rsidR="00247375" w:rsidSect="004C74DA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247375" w:rsidRPr="00247375" w:rsidRDefault="00FC60F6" w:rsidP="00247375">
      <w:pPr>
        <w:spacing w:line="480" w:lineRule="auto"/>
        <w:jc w:val="both"/>
      </w:pPr>
      <w:r w:rsidRPr="00247375">
        <w:rPr>
          <w:b/>
        </w:rPr>
        <w:lastRenderedPageBreak/>
        <w:t xml:space="preserve">OPAKOVÁNÍ </w:t>
      </w:r>
      <w:r w:rsidR="00247375" w:rsidRPr="00247375">
        <w:rPr>
          <w:b/>
        </w:rPr>
        <w:t>DĚLBY PRÁCE</w:t>
      </w:r>
      <w:r w:rsidR="00247375">
        <w:rPr>
          <w:b/>
        </w:rPr>
        <w:t xml:space="preserve"> </w:t>
      </w:r>
      <w:r w:rsidR="00247375" w:rsidRPr="00247375">
        <w:rPr>
          <w:b/>
        </w:rPr>
        <w:t>-</w:t>
      </w:r>
      <w:r w:rsidR="00247375">
        <w:rPr>
          <w:b/>
        </w:rPr>
        <w:t xml:space="preserve"> </w:t>
      </w:r>
      <w:r w:rsidR="00E4798A" w:rsidRPr="00247375">
        <w:rPr>
          <w:b/>
        </w:rPr>
        <w:t>tes</w:t>
      </w:r>
      <w:r w:rsidR="00247375" w:rsidRPr="00247375">
        <w:rPr>
          <w:b/>
        </w:rPr>
        <w:t xml:space="preserve">t </w:t>
      </w:r>
      <w:r w:rsidR="00247375" w:rsidRPr="00247375">
        <w:tab/>
      </w:r>
      <w:r w:rsidR="00247375" w:rsidRPr="00247375">
        <w:tab/>
      </w:r>
      <w:r w:rsidR="00247375" w:rsidRPr="00247375">
        <w:tab/>
      </w:r>
      <w:r w:rsidR="00247375" w:rsidRPr="00247375">
        <w:tab/>
        <w:t>Jméno:______________________________</w:t>
      </w:r>
    </w:p>
    <w:p w:rsidR="00247375" w:rsidRPr="00247375" w:rsidRDefault="00247375" w:rsidP="00247375">
      <w:pPr>
        <w:pStyle w:val="Odstavecseseznamem"/>
        <w:numPr>
          <w:ilvl w:val="0"/>
          <w:numId w:val="4"/>
        </w:numPr>
        <w:spacing w:line="480" w:lineRule="auto"/>
        <w:jc w:val="both"/>
        <w:rPr>
          <w:b/>
          <w:u w:val="single"/>
        </w:rPr>
      </w:pPr>
      <w:r w:rsidRPr="00247375">
        <w:rPr>
          <w:b/>
          <w:u w:val="single"/>
        </w:rPr>
        <w:t>Vysvětli pojmy vztahující se k dělbě práce:</w:t>
      </w:r>
    </w:p>
    <w:p w:rsidR="00247375" w:rsidRPr="00247375" w:rsidRDefault="00247375" w:rsidP="00247375">
      <w:pPr>
        <w:pStyle w:val="Odstavecseseznamem"/>
        <w:numPr>
          <w:ilvl w:val="1"/>
          <w:numId w:val="4"/>
        </w:numPr>
        <w:spacing w:line="480" w:lineRule="auto"/>
      </w:pPr>
      <w:r w:rsidRPr="00247375">
        <w:t>Odlišné předpoklady: ______________________________________________________________________________________________________________________________________________________________________________________</w:t>
      </w:r>
    </w:p>
    <w:p w:rsidR="00247375" w:rsidRPr="00247375" w:rsidRDefault="00247375" w:rsidP="00247375">
      <w:pPr>
        <w:pStyle w:val="Odstavecseseznamem"/>
        <w:numPr>
          <w:ilvl w:val="1"/>
          <w:numId w:val="4"/>
        </w:numPr>
        <w:spacing w:line="480" w:lineRule="auto"/>
      </w:pPr>
      <w:r w:rsidRPr="00247375">
        <w:t>Vyšší produktivita: ______________________________________________________________________________________________________________________________________________________________________________________</w:t>
      </w:r>
    </w:p>
    <w:p w:rsidR="00247375" w:rsidRPr="00247375" w:rsidRDefault="00247375" w:rsidP="00247375">
      <w:pPr>
        <w:pStyle w:val="Odstavecseseznamem"/>
        <w:numPr>
          <w:ilvl w:val="0"/>
          <w:numId w:val="4"/>
        </w:numPr>
        <w:spacing w:line="480" w:lineRule="auto"/>
        <w:rPr>
          <w:b/>
          <w:u w:val="single"/>
        </w:rPr>
      </w:pPr>
      <w:r w:rsidRPr="00247375">
        <w:rPr>
          <w:b/>
          <w:u w:val="single"/>
        </w:rPr>
        <w:t>Doplň tabulku: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247375" w:rsidRPr="00247375" w:rsidTr="00247375">
        <w:tc>
          <w:tcPr>
            <w:tcW w:w="2518" w:type="dxa"/>
            <w:shd w:val="clear" w:color="auto" w:fill="FFC000"/>
          </w:tcPr>
          <w:p w:rsidR="00247375" w:rsidRPr="00247375" w:rsidRDefault="00247375" w:rsidP="00247375">
            <w:pPr>
              <w:spacing w:line="480" w:lineRule="auto"/>
            </w:pPr>
            <w:r w:rsidRPr="00247375">
              <w:t>Země (v Evropě)</w:t>
            </w:r>
          </w:p>
        </w:tc>
        <w:tc>
          <w:tcPr>
            <w:tcW w:w="7260" w:type="dxa"/>
            <w:shd w:val="clear" w:color="auto" w:fill="FFC000"/>
          </w:tcPr>
          <w:p w:rsidR="00247375" w:rsidRPr="00247375" w:rsidRDefault="00247375" w:rsidP="00247375">
            <w:pPr>
              <w:spacing w:line="480" w:lineRule="auto"/>
            </w:pPr>
            <w:r w:rsidRPr="00247375">
              <w:t>Produkt</w:t>
            </w:r>
          </w:p>
        </w:tc>
      </w:tr>
      <w:tr w:rsidR="00247375" w:rsidRPr="00247375" w:rsidTr="00247375">
        <w:tc>
          <w:tcPr>
            <w:tcW w:w="2518" w:type="dxa"/>
          </w:tcPr>
          <w:p w:rsidR="00247375" w:rsidRPr="00247375" w:rsidRDefault="00247375" w:rsidP="00247375">
            <w:pPr>
              <w:spacing w:line="480" w:lineRule="auto"/>
            </w:pPr>
          </w:p>
        </w:tc>
        <w:tc>
          <w:tcPr>
            <w:tcW w:w="7260" w:type="dxa"/>
          </w:tcPr>
          <w:p w:rsidR="00247375" w:rsidRPr="00247375" w:rsidRDefault="00247375" w:rsidP="00247375">
            <w:pPr>
              <w:spacing w:line="480" w:lineRule="auto"/>
            </w:pPr>
          </w:p>
        </w:tc>
      </w:tr>
      <w:tr w:rsidR="00247375" w:rsidRPr="00247375" w:rsidTr="00247375">
        <w:tc>
          <w:tcPr>
            <w:tcW w:w="2518" w:type="dxa"/>
          </w:tcPr>
          <w:p w:rsidR="00247375" w:rsidRPr="00247375" w:rsidRDefault="00247375" w:rsidP="00247375">
            <w:pPr>
              <w:spacing w:line="480" w:lineRule="auto"/>
            </w:pPr>
          </w:p>
        </w:tc>
        <w:tc>
          <w:tcPr>
            <w:tcW w:w="7260" w:type="dxa"/>
          </w:tcPr>
          <w:p w:rsidR="00247375" w:rsidRPr="00247375" w:rsidRDefault="00247375" w:rsidP="00247375">
            <w:pPr>
              <w:spacing w:line="480" w:lineRule="auto"/>
            </w:pPr>
          </w:p>
        </w:tc>
      </w:tr>
      <w:tr w:rsidR="00247375" w:rsidRPr="00247375" w:rsidTr="00247375">
        <w:tc>
          <w:tcPr>
            <w:tcW w:w="2518" w:type="dxa"/>
          </w:tcPr>
          <w:p w:rsidR="00247375" w:rsidRPr="00247375" w:rsidRDefault="00247375" w:rsidP="00247375">
            <w:pPr>
              <w:spacing w:line="480" w:lineRule="auto"/>
            </w:pPr>
          </w:p>
        </w:tc>
        <w:tc>
          <w:tcPr>
            <w:tcW w:w="7260" w:type="dxa"/>
          </w:tcPr>
          <w:p w:rsidR="00247375" w:rsidRPr="00247375" w:rsidRDefault="00247375" w:rsidP="00247375">
            <w:pPr>
              <w:spacing w:line="480" w:lineRule="auto"/>
            </w:pPr>
          </w:p>
        </w:tc>
      </w:tr>
      <w:tr w:rsidR="00247375" w:rsidRPr="00247375" w:rsidTr="00247375">
        <w:tc>
          <w:tcPr>
            <w:tcW w:w="2518" w:type="dxa"/>
          </w:tcPr>
          <w:p w:rsidR="00247375" w:rsidRPr="00247375" w:rsidRDefault="00247375" w:rsidP="00247375">
            <w:pPr>
              <w:spacing w:line="480" w:lineRule="auto"/>
            </w:pPr>
          </w:p>
        </w:tc>
        <w:tc>
          <w:tcPr>
            <w:tcW w:w="7260" w:type="dxa"/>
          </w:tcPr>
          <w:p w:rsidR="00247375" w:rsidRPr="00247375" w:rsidRDefault="00247375" w:rsidP="00247375">
            <w:pPr>
              <w:spacing w:line="480" w:lineRule="auto"/>
            </w:pPr>
          </w:p>
        </w:tc>
      </w:tr>
      <w:tr w:rsidR="00247375" w:rsidRPr="00247375" w:rsidTr="00247375">
        <w:tc>
          <w:tcPr>
            <w:tcW w:w="2518" w:type="dxa"/>
          </w:tcPr>
          <w:p w:rsidR="00247375" w:rsidRPr="00247375" w:rsidRDefault="00247375" w:rsidP="00247375">
            <w:pPr>
              <w:spacing w:line="480" w:lineRule="auto"/>
            </w:pPr>
          </w:p>
        </w:tc>
        <w:tc>
          <w:tcPr>
            <w:tcW w:w="7260" w:type="dxa"/>
          </w:tcPr>
          <w:p w:rsidR="00247375" w:rsidRPr="00247375" w:rsidRDefault="00247375" w:rsidP="00247375">
            <w:pPr>
              <w:spacing w:line="480" w:lineRule="auto"/>
            </w:pPr>
          </w:p>
        </w:tc>
      </w:tr>
    </w:tbl>
    <w:p w:rsidR="00247375" w:rsidRPr="00247375" w:rsidRDefault="00247375" w:rsidP="00247375">
      <w:pPr>
        <w:spacing w:line="480" w:lineRule="auto"/>
      </w:pPr>
    </w:p>
    <w:p w:rsidR="00247375" w:rsidRPr="00247375" w:rsidRDefault="00247375" w:rsidP="00247375">
      <w:pPr>
        <w:pStyle w:val="Odstavecseseznamem"/>
        <w:numPr>
          <w:ilvl w:val="0"/>
          <w:numId w:val="4"/>
        </w:numPr>
        <w:spacing w:line="480" w:lineRule="auto"/>
        <w:rPr>
          <w:b/>
          <w:u w:val="single"/>
        </w:rPr>
      </w:pPr>
      <w:r w:rsidRPr="00247375">
        <w:rPr>
          <w:b/>
          <w:u w:val="single"/>
        </w:rPr>
        <w:t>Vypiš zápory dělby práce:</w:t>
      </w:r>
    </w:p>
    <w:p w:rsidR="00247375" w:rsidRDefault="00247375" w:rsidP="00247375">
      <w:pPr>
        <w:pStyle w:val="Odstavecseseznamem"/>
        <w:numPr>
          <w:ilvl w:val="1"/>
          <w:numId w:val="4"/>
        </w:numPr>
        <w:spacing w:line="720" w:lineRule="auto"/>
      </w:pPr>
      <w:r>
        <w:t>___________________________________</w:t>
      </w:r>
    </w:p>
    <w:p w:rsidR="00247375" w:rsidRPr="00247375" w:rsidRDefault="00247375" w:rsidP="00247375">
      <w:pPr>
        <w:pStyle w:val="Odstavecseseznamem"/>
        <w:numPr>
          <w:ilvl w:val="1"/>
          <w:numId w:val="4"/>
        </w:numPr>
        <w:spacing w:line="720" w:lineRule="auto"/>
      </w:pPr>
      <w:r>
        <w:t>___________________________________</w:t>
      </w:r>
    </w:p>
    <w:p w:rsidR="00247375" w:rsidRPr="00247375" w:rsidRDefault="00247375" w:rsidP="00247375">
      <w:pPr>
        <w:pStyle w:val="Odstavecseseznamem"/>
        <w:numPr>
          <w:ilvl w:val="1"/>
          <w:numId w:val="4"/>
        </w:numPr>
        <w:spacing w:line="720" w:lineRule="auto"/>
      </w:pPr>
      <w:r>
        <w:t>___________________________________</w:t>
      </w:r>
    </w:p>
    <w:p w:rsidR="00247375" w:rsidRDefault="00247375" w:rsidP="00247375">
      <w:pPr>
        <w:pStyle w:val="Odstavecseseznamem"/>
        <w:numPr>
          <w:ilvl w:val="1"/>
          <w:numId w:val="4"/>
        </w:numPr>
        <w:spacing w:line="720" w:lineRule="auto"/>
      </w:pPr>
      <w:r>
        <w:t>___________________________________</w:t>
      </w:r>
    </w:p>
    <w:p w:rsidR="00247375" w:rsidRPr="00247375" w:rsidRDefault="00247375" w:rsidP="00247375">
      <w:pPr>
        <w:pStyle w:val="Odstavecseseznamem"/>
        <w:numPr>
          <w:ilvl w:val="0"/>
          <w:numId w:val="4"/>
        </w:numPr>
        <w:spacing w:line="720" w:lineRule="auto"/>
        <w:rPr>
          <w:b/>
          <w:u w:val="single"/>
        </w:rPr>
      </w:pPr>
      <w:r w:rsidRPr="00247375">
        <w:rPr>
          <w:b/>
          <w:u w:val="single"/>
        </w:rPr>
        <w:lastRenderedPageBreak/>
        <w:t>Spoj k sobě:</w:t>
      </w:r>
    </w:p>
    <w:p w:rsidR="00247375" w:rsidRDefault="00247375" w:rsidP="00247375">
      <w:pPr>
        <w:pStyle w:val="Odstavecseseznamem"/>
        <w:numPr>
          <w:ilvl w:val="1"/>
          <w:numId w:val="4"/>
        </w:numPr>
        <w:spacing w:line="720" w:lineRule="auto"/>
      </w:pPr>
      <w:r>
        <w:t>Vývoz</w:t>
      </w:r>
      <w:r>
        <w:tab/>
      </w:r>
      <w:r>
        <w:tab/>
      </w:r>
      <w:r>
        <w:tab/>
      </w:r>
      <w:r>
        <w:tab/>
        <w:t>saldo</w:t>
      </w:r>
    </w:p>
    <w:p w:rsidR="00247375" w:rsidRDefault="00247375" w:rsidP="00247375">
      <w:pPr>
        <w:pStyle w:val="Odstavecseseznamem"/>
        <w:numPr>
          <w:ilvl w:val="1"/>
          <w:numId w:val="4"/>
        </w:numPr>
        <w:spacing w:line="720" w:lineRule="auto"/>
      </w:pPr>
      <w:r>
        <w:t>Dovoz</w:t>
      </w:r>
      <w:r>
        <w:tab/>
      </w:r>
      <w:r>
        <w:tab/>
      </w:r>
      <w:r>
        <w:tab/>
      </w:r>
      <w:r>
        <w:tab/>
        <w:t>export</w:t>
      </w:r>
    </w:p>
    <w:p w:rsidR="00247375" w:rsidRPr="00247375" w:rsidRDefault="00247375" w:rsidP="00247375">
      <w:pPr>
        <w:pStyle w:val="Odstavecseseznamem"/>
        <w:numPr>
          <w:ilvl w:val="1"/>
          <w:numId w:val="4"/>
        </w:numPr>
        <w:spacing w:line="720" w:lineRule="auto"/>
        <w:rPr>
          <w:b/>
        </w:rPr>
      </w:pPr>
      <w:r>
        <w:t>Bilance</w:t>
      </w:r>
      <w:r>
        <w:tab/>
      </w:r>
      <w:r>
        <w:tab/>
      </w:r>
      <w:r>
        <w:tab/>
      </w:r>
      <w:r>
        <w:tab/>
        <w:t>import</w:t>
      </w:r>
    </w:p>
    <w:p w:rsidR="00247375" w:rsidRDefault="00247375" w:rsidP="00247375">
      <w:pPr>
        <w:pStyle w:val="Odstavecseseznamem"/>
        <w:numPr>
          <w:ilvl w:val="0"/>
          <w:numId w:val="4"/>
        </w:numPr>
        <w:spacing w:line="720" w:lineRule="auto"/>
      </w:pPr>
      <w:r w:rsidRPr="00247375">
        <w:rPr>
          <w:b/>
          <w:u w:val="single"/>
        </w:rPr>
        <w:t>Vysvětli pojem „kladná bilance“ v zahraničním obchodě:</w:t>
      </w:r>
      <w:r>
        <w:t xml:space="preserve"> _______________________________________________________________________________</w:t>
      </w:r>
    </w:p>
    <w:p w:rsidR="00247375" w:rsidRPr="00247375" w:rsidRDefault="00247375" w:rsidP="00247375">
      <w:pPr>
        <w:pStyle w:val="Odstavecseseznamem"/>
        <w:numPr>
          <w:ilvl w:val="0"/>
          <w:numId w:val="4"/>
        </w:numPr>
        <w:spacing w:line="720" w:lineRule="auto"/>
        <w:rPr>
          <w:b/>
          <w:u w:val="single"/>
        </w:rPr>
      </w:pPr>
      <w:r w:rsidRPr="00247375">
        <w:rPr>
          <w:b/>
          <w:u w:val="single"/>
        </w:rPr>
        <w:t>Napiš:</w:t>
      </w:r>
    </w:p>
    <w:p w:rsidR="00247375" w:rsidRDefault="00247375" w:rsidP="00247375">
      <w:pPr>
        <w:pStyle w:val="Odstavecseseznamem"/>
        <w:numPr>
          <w:ilvl w:val="1"/>
          <w:numId w:val="4"/>
        </w:numPr>
        <w:spacing w:line="720" w:lineRule="auto"/>
      </w:pPr>
      <w:r>
        <w:t>Jeden z produktů, který ČR nejvíce vyvezla: ______________________________________</w:t>
      </w:r>
    </w:p>
    <w:p w:rsidR="00247375" w:rsidRDefault="00247375" w:rsidP="00247375">
      <w:pPr>
        <w:pStyle w:val="Odstavecseseznamem"/>
        <w:numPr>
          <w:ilvl w:val="1"/>
          <w:numId w:val="4"/>
        </w:numPr>
        <w:spacing w:line="720" w:lineRule="auto"/>
      </w:pPr>
      <w:r>
        <w:t>Jeden z produktů, který ČR nejméně dovezla: ____________________________________</w:t>
      </w:r>
    </w:p>
    <w:p w:rsidR="00247375" w:rsidRPr="00231FF9" w:rsidRDefault="00247375" w:rsidP="00247375">
      <w:pPr>
        <w:pStyle w:val="Odstavecseseznamem"/>
        <w:numPr>
          <w:ilvl w:val="0"/>
          <w:numId w:val="4"/>
        </w:numPr>
        <w:spacing w:line="720" w:lineRule="auto"/>
        <w:rPr>
          <w:b/>
          <w:u w:val="single"/>
        </w:rPr>
      </w:pPr>
      <w:r w:rsidRPr="00231FF9">
        <w:rPr>
          <w:b/>
          <w:u w:val="single"/>
        </w:rPr>
        <w:t>Barevně spoj výrazy, které k sobě patří:</w:t>
      </w:r>
    </w:p>
    <w:p w:rsidR="00247375" w:rsidRDefault="00247375" w:rsidP="00247375">
      <w:pPr>
        <w:spacing w:line="720" w:lineRule="auto"/>
      </w:pPr>
      <w:r>
        <w:t>Zhodnocení měny</w:t>
      </w:r>
      <w:r>
        <w:tab/>
      </w:r>
      <w:r>
        <w:tab/>
      </w:r>
      <w:r>
        <w:tab/>
        <w:t>Znehodnocení měny</w:t>
      </w:r>
      <w:r>
        <w:tab/>
      </w:r>
      <w:r>
        <w:tab/>
      </w:r>
      <w:r>
        <w:tab/>
        <w:t>Měna posiluje</w:t>
      </w:r>
    </w:p>
    <w:p w:rsidR="00247375" w:rsidRDefault="00247375" w:rsidP="00247375">
      <w:pPr>
        <w:spacing w:line="720" w:lineRule="auto"/>
      </w:pPr>
      <w:r>
        <w:t>Měna oslabuje</w:t>
      </w:r>
      <w:r>
        <w:tab/>
      </w:r>
      <w:r>
        <w:tab/>
      </w:r>
      <w:r>
        <w:tab/>
      </w:r>
      <w:r>
        <w:tab/>
        <w:t>Devalvace</w:t>
      </w:r>
      <w:r>
        <w:tab/>
      </w:r>
      <w:r>
        <w:tab/>
      </w:r>
      <w:r>
        <w:tab/>
      </w:r>
      <w:r>
        <w:tab/>
        <w:t>Revalvace</w:t>
      </w:r>
    </w:p>
    <w:p w:rsidR="00247375" w:rsidRPr="00247375" w:rsidRDefault="00247375" w:rsidP="00247375">
      <w:pPr>
        <w:spacing w:line="720" w:lineRule="auto"/>
      </w:pPr>
      <w:r>
        <w:tab/>
      </w:r>
      <w:r>
        <w:tab/>
      </w:r>
      <w:r>
        <w:tab/>
        <w:t>Zvýhodněný vývoz</w:t>
      </w:r>
      <w:r>
        <w:tab/>
      </w:r>
      <w:r>
        <w:tab/>
      </w:r>
      <w:r>
        <w:tab/>
        <w:t>Zvýhodněný dovoz</w:t>
      </w:r>
      <w:r>
        <w:tab/>
      </w:r>
      <w:r>
        <w:tab/>
      </w:r>
    </w:p>
    <w:p w:rsidR="00247375" w:rsidRPr="00247375" w:rsidRDefault="00247375" w:rsidP="00247375">
      <w:pPr>
        <w:spacing w:line="480" w:lineRule="auto"/>
        <w:ind w:left="1080"/>
      </w:pPr>
    </w:p>
    <w:p w:rsidR="00247375" w:rsidRDefault="00247375" w:rsidP="00247375">
      <w:pPr>
        <w:spacing w:line="480" w:lineRule="auto"/>
        <w:jc w:val="both"/>
        <w:rPr>
          <w:sz w:val="18"/>
          <w:szCs w:val="18"/>
        </w:rPr>
        <w:sectPr w:rsidR="00247375" w:rsidSect="00247375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 w:rsidRPr="00247375">
        <w:tab/>
      </w:r>
    </w:p>
    <w:p w:rsidR="00247375" w:rsidRDefault="00247375" w:rsidP="00247375">
      <w:pPr>
        <w:spacing w:line="480" w:lineRule="auto"/>
        <w:jc w:val="both"/>
        <w:rPr>
          <w:sz w:val="18"/>
          <w:szCs w:val="18"/>
        </w:rPr>
        <w:sectPr w:rsidR="00247375" w:rsidSect="00247375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231FF9" w:rsidRDefault="00231FF9" w:rsidP="00A87907">
      <w:pPr>
        <w:spacing w:line="480" w:lineRule="auto"/>
        <w:jc w:val="both"/>
        <w:rPr>
          <w:b/>
        </w:rPr>
      </w:pPr>
    </w:p>
    <w:p w:rsidR="00A87907" w:rsidRPr="00247375" w:rsidRDefault="00A87907" w:rsidP="00A87907">
      <w:pPr>
        <w:spacing w:line="480" w:lineRule="auto"/>
        <w:jc w:val="both"/>
      </w:pPr>
      <w:r w:rsidRPr="00247375">
        <w:rPr>
          <w:b/>
        </w:rPr>
        <w:lastRenderedPageBreak/>
        <w:t>OPAKOVÁNÍ DĚLBY PRÁCE</w:t>
      </w:r>
      <w:r>
        <w:rPr>
          <w:b/>
        </w:rPr>
        <w:t xml:space="preserve"> </w:t>
      </w:r>
      <w:r w:rsidRPr="00247375">
        <w:rPr>
          <w:b/>
        </w:rPr>
        <w:t>-</w:t>
      </w:r>
      <w:r>
        <w:rPr>
          <w:b/>
        </w:rPr>
        <w:t xml:space="preserve"> </w:t>
      </w:r>
      <w:r w:rsidRPr="00247375">
        <w:rPr>
          <w:b/>
        </w:rPr>
        <w:t xml:space="preserve">test </w:t>
      </w:r>
      <w:r w:rsidRPr="00247375">
        <w:tab/>
      </w:r>
      <w:r w:rsidRPr="00247375">
        <w:tab/>
      </w:r>
      <w:r w:rsidRPr="00247375">
        <w:tab/>
      </w:r>
      <w:r w:rsidRPr="00247375">
        <w:tab/>
      </w:r>
      <w:r w:rsidRPr="00A87907">
        <w:rPr>
          <w:color w:val="FF0000"/>
        </w:rPr>
        <w:t>ŘEŠENÍ</w:t>
      </w:r>
    </w:p>
    <w:p w:rsidR="00A87907" w:rsidRPr="00247375" w:rsidRDefault="00A87907" w:rsidP="00A87907">
      <w:pPr>
        <w:pStyle w:val="Odstavecseseznamem"/>
        <w:numPr>
          <w:ilvl w:val="0"/>
          <w:numId w:val="5"/>
        </w:numPr>
        <w:spacing w:line="480" w:lineRule="auto"/>
        <w:jc w:val="both"/>
        <w:rPr>
          <w:b/>
          <w:u w:val="single"/>
        </w:rPr>
      </w:pPr>
      <w:r w:rsidRPr="00247375">
        <w:rPr>
          <w:b/>
          <w:u w:val="single"/>
        </w:rPr>
        <w:t>Vysvětli pojmy vztahující se k dělbě práce:</w:t>
      </w:r>
    </w:p>
    <w:p w:rsidR="00A87907" w:rsidRDefault="00A87907" w:rsidP="00A87907">
      <w:pPr>
        <w:pStyle w:val="Odstavecseseznamem"/>
        <w:numPr>
          <w:ilvl w:val="1"/>
          <w:numId w:val="5"/>
        </w:numPr>
        <w:spacing w:line="480" w:lineRule="auto"/>
      </w:pPr>
      <w:r>
        <w:t>Odlišné předpoklady</w:t>
      </w:r>
      <w:r w:rsidRPr="00A87907">
        <w:rPr>
          <w:color w:val="FF0000"/>
        </w:rPr>
        <w:t xml:space="preserve"> – dané geneticky, tradicí nebo přírodními podmínkami</w:t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 w:rsidRPr="00231FF9">
        <w:rPr>
          <w:color w:val="00B050"/>
        </w:rPr>
        <w:t>1b.</w:t>
      </w:r>
    </w:p>
    <w:p w:rsidR="00A87907" w:rsidRPr="00247375" w:rsidRDefault="00A87907" w:rsidP="00A87907">
      <w:pPr>
        <w:pStyle w:val="Odstavecseseznamem"/>
        <w:numPr>
          <w:ilvl w:val="1"/>
          <w:numId w:val="5"/>
        </w:numPr>
        <w:spacing w:line="480" w:lineRule="auto"/>
      </w:pPr>
      <w:r>
        <w:t xml:space="preserve">Vyšší produktivita </w:t>
      </w:r>
      <w:r w:rsidRPr="00A87907">
        <w:rPr>
          <w:color w:val="FF0000"/>
        </w:rPr>
        <w:t>– specializace na 1 činnost = vyšší produktivita</w:t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 w:rsidRPr="00231FF9">
        <w:rPr>
          <w:color w:val="00B050"/>
        </w:rPr>
        <w:t>1b.</w:t>
      </w:r>
    </w:p>
    <w:p w:rsidR="00A87907" w:rsidRPr="00247375" w:rsidRDefault="00A87907" w:rsidP="00A87907">
      <w:pPr>
        <w:pStyle w:val="Odstavecseseznamem"/>
        <w:numPr>
          <w:ilvl w:val="0"/>
          <w:numId w:val="5"/>
        </w:numPr>
        <w:spacing w:line="480" w:lineRule="auto"/>
        <w:rPr>
          <w:b/>
          <w:u w:val="single"/>
        </w:rPr>
      </w:pPr>
      <w:r w:rsidRPr="00247375">
        <w:rPr>
          <w:b/>
          <w:u w:val="single"/>
        </w:rPr>
        <w:t>Doplň tabulku: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37"/>
        <w:gridCol w:w="7028"/>
      </w:tblGrid>
      <w:tr w:rsidR="00A87907" w:rsidRPr="00247375" w:rsidTr="00231FF9">
        <w:trPr>
          <w:trHeight w:val="528"/>
        </w:trPr>
        <w:tc>
          <w:tcPr>
            <w:tcW w:w="2437" w:type="dxa"/>
            <w:shd w:val="clear" w:color="auto" w:fill="FFC000"/>
          </w:tcPr>
          <w:p w:rsidR="00A87907" w:rsidRPr="00247375" w:rsidRDefault="00A87907" w:rsidP="003A46ED">
            <w:pPr>
              <w:spacing w:line="480" w:lineRule="auto"/>
            </w:pPr>
            <w:r w:rsidRPr="00247375">
              <w:t>Země (v Evropě)</w:t>
            </w:r>
          </w:p>
        </w:tc>
        <w:tc>
          <w:tcPr>
            <w:tcW w:w="7028" w:type="dxa"/>
            <w:shd w:val="clear" w:color="auto" w:fill="FFC000"/>
          </w:tcPr>
          <w:p w:rsidR="00A87907" w:rsidRPr="00247375" w:rsidRDefault="00A87907" w:rsidP="003A46ED">
            <w:pPr>
              <w:spacing w:line="480" w:lineRule="auto"/>
            </w:pPr>
            <w:r w:rsidRPr="00247375">
              <w:t>Produkt</w:t>
            </w:r>
          </w:p>
        </w:tc>
      </w:tr>
      <w:tr w:rsidR="00A87907" w:rsidRPr="00247375" w:rsidTr="00231FF9">
        <w:trPr>
          <w:trHeight w:val="528"/>
        </w:trPr>
        <w:tc>
          <w:tcPr>
            <w:tcW w:w="2437" w:type="dxa"/>
          </w:tcPr>
          <w:p w:rsidR="00A87907" w:rsidRPr="00A87907" w:rsidRDefault="00A87907" w:rsidP="003A46ED">
            <w:pPr>
              <w:spacing w:line="480" w:lineRule="auto"/>
              <w:rPr>
                <w:color w:val="FF0000"/>
              </w:rPr>
            </w:pPr>
            <w:r w:rsidRPr="00A87907">
              <w:rPr>
                <w:color w:val="FF0000"/>
              </w:rPr>
              <w:t>Španělsko</w:t>
            </w:r>
          </w:p>
        </w:tc>
        <w:tc>
          <w:tcPr>
            <w:tcW w:w="7028" w:type="dxa"/>
          </w:tcPr>
          <w:p w:rsidR="00A87907" w:rsidRPr="00A87907" w:rsidRDefault="00A87907" w:rsidP="003A46ED">
            <w:pPr>
              <w:spacing w:line="480" w:lineRule="auto"/>
              <w:rPr>
                <w:color w:val="FF0000"/>
              </w:rPr>
            </w:pPr>
            <w:r w:rsidRPr="00A87907">
              <w:rPr>
                <w:color w:val="FF0000"/>
              </w:rPr>
              <w:t>Pomeranče, rajčata</w:t>
            </w:r>
          </w:p>
        </w:tc>
      </w:tr>
      <w:tr w:rsidR="00A87907" w:rsidRPr="00247375" w:rsidTr="00231FF9">
        <w:trPr>
          <w:trHeight w:val="541"/>
        </w:trPr>
        <w:tc>
          <w:tcPr>
            <w:tcW w:w="2437" w:type="dxa"/>
          </w:tcPr>
          <w:p w:rsidR="00A87907" w:rsidRPr="00A87907" w:rsidRDefault="00A87907" w:rsidP="003A46ED">
            <w:pPr>
              <w:spacing w:line="480" w:lineRule="auto"/>
              <w:rPr>
                <w:color w:val="FF0000"/>
              </w:rPr>
            </w:pPr>
            <w:r w:rsidRPr="00A87907">
              <w:rPr>
                <w:color w:val="FF0000"/>
              </w:rPr>
              <w:t>Francie</w:t>
            </w:r>
          </w:p>
        </w:tc>
        <w:tc>
          <w:tcPr>
            <w:tcW w:w="7028" w:type="dxa"/>
          </w:tcPr>
          <w:p w:rsidR="00A87907" w:rsidRPr="00A87907" w:rsidRDefault="00A87907" w:rsidP="003A46ED">
            <w:pPr>
              <w:spacing w:line="480" w:lineRule="auto"/>
              <w:rPr>
                <w:color w:val="FF0000"/>
              </w:rPr>
            </w:pPr>
            <w:r w:rsidRPr="00A87907">
              <w:rPr>
                <w:color w:val="FF0000"/>
              </w:rPr>
              <w:t>Víno</w:t>
            </w:r>
          </w:p>
        </w:tc>
      </w:tr>
      <w:tr w:rsidR="00A87907" w:rsidRPr="00247375" w:rsidTr="00231FF9">
        <w:trPr>
          <w:trHeight w:val="528"/>
        </w:trPr>
        <w:tc>
          <w:tcPr>
            <w:tcW w:w="2437" w:type="dxa"/>
          </w:tcPr>
          <w:p w:rsidR="00A87907" w:rsidRPr="00A87907" w:rsidRDefault="00A87907" w:rsidP="003A46ED">
            <w:pPr>
              <w:spacing w:line="480" w:lineRule="auto"/>
              <w:rPr>
                <w:color w:val="FF0000"/>
              </w:rPr>
            </w:pPr>
            <w:r w:rsidRPr="00A87907">
              <w:rPr>
                <w:color w:val="FF0000"/>
              </w:rPr>
              <w:t>Belgie</w:t>
            </w:r>
          </w:p>
        </w:tc>
        <w:tc>
          <w:tcPr>
            <w:tcW w:w="7028" w:type="dxa"/>
          </w:tcPr>
          <w:p w:rsidR="00A87907" w:rsidRPr="00A87907" w:rsidRDefault="00A87907" w:rsidP="003A46ED">
            <w:pPr>
              <w:spacing w:line="480" w:lineRule="auto"/>
              <w:rPr>
                <w:color w:val="FF0000"/>
              </w:rPr>
            </w:pPr>
            <w:r w:rsidRPr="00A87907">
              <w:rPr>
                <w:color w:val="FF0000"/>
              </w:rPr>
              <w:t>Pralinky</w:t>
            </w:r>
          </w:p>
        </w:tc>
      </w:tr>
      <w:tr w:rsidR="00A87907" w:rsidRPr="00247375" w:rsidTr="00231FF9">
        <w:trPr>
          <w:trHeight w:val="528"/>
        </w:trPr>
        <w:tc>
          <w:tcPr>
            <w:tcW w:w="2437" w:type="dxa"/>
          </w:tcPr>
          <w:p w:rsidR="00A87907" w:rsidRPr="00A87907" w:rsidRDefault="00A87907" w:rsidP="003A46ED">
            <w:pPr>
              <w:spacing w:line="480" w:lineRule="auto"/>
              <w:rPr>
                <w:color w:val="FF0000"/>
              </w:rPr>
            </w:pPr>
            <w:r w:rsidRPr="00A87907">
              <w:rPr>
                <w:color w:val="FF0000"/>
              </w:rPr>
              <w:t>Švýcarsko</w:t>
            </w:r>
          </w:p>
        </w:tc>
        <w:tc>
          <w:tcPr>
            <w:tcW w:w="7028" w:type="dxa"/>
          </w:tcPr>
          <w:p w:rsidR="00A87907" w:rsidRPr="00A87907" w:rsidRDefault="00A87907" w:rsidP="003A46ED">
            <w:pPr>
              <w:spacing w:line="480" w:lineRule="auto"/>
              <w:rPr>
                <w:color w:val="FF0000"/>
              </w:rPr>
            </w:pPr>
            <w:r w:rsidRPr="00A87907">
              <w:rPr>
                <w:color w:val="FF0000"/>
              </w:rPr>
              <w:t>Hodinky</w:t>
            </w:r>
          </w:p>
        </w:tc>
      </w:tr>
      <w:tr w:rsidR="00A87907" w:rsidRPr="00247375" w:rsidTr="00231FF9">
        <w:trPr>
          <w:trHeight w:val="541"/>
        </w:trPr>
        <w:tc>
          <w:tcPr>
            <w:tcW w:w="2437" w:type="dxa"/>
          </w:tcPr>
          <w:p w:rsidR="00A87907" w:rsidRPr="00A87907" w:rsidRDefault="00A87907" w:rsidP="003A46ED">
            <w:pPr>
              <w:spacing w:line="480" w:lineRule="auto"/>
              <w:rPr>
                <w:color w:val="FF0000"/>
              </w:rPr>
            </w:pPr>
            <w:r w:rsidRPr="00A87907">
              <w:rPr>
                <w:color w:val="FF0000"/>
              </w:rPr>
              <w:t>Řecko</w:t>
            </w:r>
          </w:p>
        </w:tc>
        <w:tc>
          <w:tcPr>
            <w:tcW w:w="7028" w:type="dxa"/>
          </w:tcPr>
          <w:p w:rsidR="00A87907" w:rsidRPr="00A87907" w:rsidRDefault="00A87907" w:rsidP="003A46ED">
            <w:pPr>
              <w:spacing w:line="480" w:lineRule="auto"/>
              <w:rPr>
                <w:color w:val="FF0000"/>
              </w:rPr>
            </w:pPr>
            <w:r w:rsidRPr="00A87907">
              <w:rPr>
                <w:color w:val="FF0000"/>
              </w:rPr>
              <w:t>Olivový olej</w:t>
            </w:r>
          </w:p>
        </w:tc>
      </w:tr>
    </w:tbl>
    <w:p w:rsidR="00A87907" w:rsidRPr="00247375" w:rsidRDefault="00231FF9" w:rsidP="00A87907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1FF9">
        <w:rPr>
          <w:color w:val="00B050"/>
        </w:rPr>
        <w:t>1</w:t>
      </w:r>
      <w:r>
        <w:rPr>
          <w:color w:val="00B050"/>
        </w:rPr>
        <w:t>0</w:t>
      </w:r>
      <w:r w:rsidRPr="00231FF9">
        <w:rPr>
          <w:color w:val="00B050"/>
        </w:rPr>
        <w:t>b.</w:t>
      </w:r>
    </w:p>
    <w:p w:rsidR="00A87907" w:rsidRPr="00247375" w:rsidRDefault="00A87907" w:rsidP="00A87907">
      <w:pPr>
        <w:pStyle w:val="Odstavecseseznamem"/>
        <w:numPr>
          <w:ilvl w:val="0"/>
          <w:numId w:val="5"/>
        </w:numPr>
        <w:spacing w:line="480" w:lineRule="auto"/>
        <w:rPr>
          <w:b/>
          <w:u w:val="single"/>
        </w:rPr>
      </w:pPr>
      <w:r w:rsidRPr="00247375">
        <w:rPr>
          <w:b/>
          <w:u w:val="single"/>
        </w:rPr>
        <w:t>Vypiš zápory dělby práce:</w:t>
      </w:r>
    </w:p>
    <w:p w:rsidR="00A87907" w:rsidRPr="00A87907" w:rsidRDefault="00A87907" w:rsidP="00A87907">
      <w:pPr>
        <w:pStyle w:val="Odstavecseseznamem"/>
        <w:numPr>
          <w:ilvl w:val="1"/>
          <w:numId w:val="5"/>
        </w:numPr>
        <w:spacing w:line="720" w:lineRule="auto"/>
        <w:rPr>
          <w:color w:val="FF0000"/>
        </w:rPr>
      </w:pPr>
      <w:r w:rsidRPr="00A87907">
        <w:rPr>
          <w:color w:val="FF0000"/>
        </w:rPr>
        <w:t>ZÁVISLOST OSTATNÍCH ÚČASTNÍKŮ NA DRUHÝCH</w:t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 w:rsidRPr="00231FF9">
        <w:rPr>
          <w:color w:val="00B050"/>
        </w:rPr>
        <w:t>1b.</w:t>
      </w:r>
    </w:p>
    <w:p w:rsidR="00A87907" w:rsidRPr="00A87907" w:rsidRDefault="00A87907" w:rsidP="00A87907">
      <w:pPr>
        <w:pStyle w:val="Odstavecseseznamem"/>
        <w:numPr>
          <w:ilvl w:val="1"/>
          <w:numId w:val="5"/>
        </w:numPr>
        <w:spacing w:line="720" w:lineRule="auto"/>
        <w:rPr>
          <w:color w:val="FF0000"/>
        </w:rPr>
      </w:pPr>
      <w:r w:rsidRPr="00A87907">
        <w:rPr>
          <w:color w:val="FF0000"/>
        </w:rPr>
        <w:t>NIŽŠÍ KVALIFIKACE</w:t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 w:rsidRPr="00231FF9">
        <w:rPr>
          <w:color w:val="00B050"/>
        </w:rPr>
        <w:t>1b.</w:t>
      </w:r>
    </w:p>
    <w:p w:rsidR="00A87907" w:rsidRPr="00A87907" w:rsidRDefault="00A87907" w:rsidP="00A87907">
      <w:pPr>
        <w:pStyle w:val="Odstavecseseznamem"/>
        <w:numPr>
          <w:ilvl w:val="1"/>
          <w:numId w:val="5"/>
        </w:numPr>
        <w:spacing w:line="720" w:lineRule="auto"/>
        <w:rPr>
          <w:color w:val="FF0000"/>
        </w:rPr>
      </w:pPr>
      <w:r w:rsidRPr="00A87907">
        <w:rPr>
          <w:color w:val="FF0000"/>
        </w:rPr>
        <w:t>MYŠLENKOVÉ OTUPĚNÍ A NUDA</w:t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 w:rsidRPr="00231FF9">
        <w:rPr>
          <w:color w:val="00B050"/>
        </w:rPr>
        <w:t>1b.</w:t>
      </w:r>
    </w:p>
    <w:p w:rsidR="00A87907" w:rsidRPr="00A87907" w:rsidRDefault="00A87907" w:rsidP="00A87907">
      <w:pPr>
        <w:pStyle w:val="Odstavecseseznamem"/>
        <w:numPr>
          <w:ilvl w:val="1"/>
          <w:numId w:val="5"/>
        </w:numPr>
        <w:spacing w:line="720" w:lineRule="auto"/>
        <w:rPr>
          <w:color w:val="FF0000"/>
        </w:rPr>
      </w:pPr>
      <w:r w:rsidRPr="00A87907">
        <w:rPr>
          <w:color w:val="FF0000"/>
        </w:rPr>
        <w:t>STEREOTYP</w:t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>
        <w:rPr>
          <w:color w:val="FF0000"/>
        </w:rPr>
        <w:tab/>
      </w:r>
      <w:r w:rsidR="00231FF9" w:rsidRPr="00231FF9">
        <w:rPr>
          <w:color w:val="00B050"/>
        </w:rPr>
        <w:t>1b.</w:t>
      </w:r>
    </w:p>
    <w:p w:rsidR="00A87907" w:rsidRPr="00247375" w:rsidRDefault="00A87907" w:rsidP="00A87907">
      <w:pPr>
        <w:pStyle w:val="Odstavecseseznamem"/>
        <w:numPr>
          <w:ilvl w:val="0"/>
          <w:numId w:val="5"/>
        </w:numPr>
        <w:spacing w:line="720" w:lineRule="auto"/>
        <w:rPr>
          <w:b/>
          <w:u w:val="single"/>
        </w:rPr>
      </w:pPr>
      <w:r w:rsidRPr="00247375">
        <w:rPr>
          <w:b/>
          <w:u w:val="single"/>
        </w:rPr>
        <w:t>Spoj k sobě:</w:t>
      </w:r>
    </w:p>
    <w:p w:rsidR="00A87907" w:rsidRDefault="007F3444" w:rsidP="00A87907">
      <w:pPr>
        <w:pStyle w:val="Odstavecseseznamem"/>
        <w:numPr>
          <w:ilvl w:val="1"/>
          <w:numId w:val="5"/>
        </w:numPr>
        <w:spacing w:line="720" w:lineRule="auto"/>
      </w:pP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8" style="position:absolute;left:0;text-align:left;margin-left:105.45pt;margin-top:15.1pt;width:102.5pt;height:73.95pt;flip:y;z-index:251659264" o:connectortype="curved" adj="10800,217314,-34170" strokecolor="#c00000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26" type="#_x0000_t38" style="position:absolute;left:0;text-align:left;margin-left:100.25pt;margin-top:7.95pt;width:107.7pt;height:41.55pt;z-index:251658240" o:connectortype="curved" adj="10800,-344612,-31477" strokecolor="#c0504d [3205]" strokeweight="3pt">
            <v:stroke endarrow="block"/>
            <v:shadow type="perspective" color="#622423 [1605]" opacity=".5" offset="1pt" offset2="-1pt"/>
          </v:shape>
        </w:pict>
      </w:r>
      <w:r w:rsidR="00A87907">
        <w:t>Vývoz</w:t>
      </w:r>
      <w:r w:rsidR="00A87907">
        <w:tab/>
      </w:r>
      <w:r w:rsidR="00A87907">
        <w:tab/>
      </w:r>
      <w:r w:rsidR="00A87907">
        <w:tab/>
      </w:r>
      <w:r w:rsidR="00A87907">
        <w:tab/>
        <w:t>saldo</w:t>
      </w:r>
      <w:r w:rsidR="008A3875">
        <w:tab/>
      </w:r>
      <w:r w:rsidR="008A3875">
        <w:tab/>
      </w:r>
      <w:r w:rsidR="008A3875">
        <w:tab/>
      </w:r>
      <w:r w:rsidR="008A3875">
        <w:tab/>
      </w:r>
      <w:r w:rsidR="008A3875">
        <w:tab/>
      </w:r>
      <w:r w:rsidR="008A3875">
        <w:tab/>
      </w:r>
      <w:r w:rsidR="00231FF9" w:rsidRPr="00231FF9">
        <w:rPr>
          <w:color w:val="00B050"/>
        </w:rPr>
        <w:t>1b.</w:t>
      </w:r>
    </w:p>
    <w:p w:rsidR="00A87907" w:rsidRDefault="007F3444" w:rsidP="00A87907">
      <w:pPr>
        <w:pStyle w:val="Odstavecseseznamem"/>
        <w:numPr>
          <w:ilvl w:val="1"/>
          <w:numId w:val="5"/>
        </w:numPr>
        <w:spacing w:line="720" w:lineRule="auto"/>
      </w:pPr>
      <w:r>
        <w:rPr>
          <w:noProof/>
        </w:rPr>
        <w:pict>
          <v:shape id="_x0000_s1028" type="#_x0000_t38" style="position:absolute;left:0;text-align:left;margin-left:105.45pt;margin-top:9.25pt;width:102.5pt;height:39.55pt;z-index:251660288" o:connectortype="curved" adj="10800,-384731,-34170" strokecolor="#c0504d [3205]" strokeweight="3pt">
            <v:stroke endarrow="block"/>
            <v:shadow type="perspective" color="#622423 [1605]" opacity=".5" offset="1pt" offset2="-1pt"/>
          </v:shape>
        </w:pict>
      </w:r>
      <w:r w:rsidR="00A87907">
        <w:t>Dovoz</w:t>
      </w:r>
      <w:r w:rsidR="00A87907">
        <w:tab/>
      </w:r>
      <w:r w:rsidR="00A87907">
        <w:tab/>
      </w:r>
      <w:r w:rsidR="00A87907">
        <w:tab/>
      </w:r>
      <w:r w:rsidR="00A87907">
        <w:tab/>
        <w:t>export</w:t>
      </w:r>
      <w:r w:rsidR="008A3875">
        <w:tab/>
      </w:r>
      <w:r w:rsidR="008A3875">
        <w:tab/>
      </w:r>
      <w:r w:rsidR="008A3875">
        <w:tab/>
      </w:r>
      <w:r w:rsidR="008A3875">
        <w:tab/>
      </w:r>
      <w:r w:rsidR="008A3875">
        <w:tab/>
      </w:r>
      <w:r w:rsidR="008A3875">
        <w:tab/>
      </w:r>
      <w:r w:rsidR="00231FF9" w:rsidRPr="00231FF9">
        <w:rPr>
          <w:color w:val="00B050"/>
        </w:rPr>
        <w:t>1b.</w:t>
      </w:r>
    </w:p>
    <w:p w:rsidR="00A87907" w:rsidRPr="00247375" w:rsidRDefault="00A87907" w:rsidP="00A87907">
      <w:pPr>
        <w:pStyle w:val="Odstavecseseznamem"/>
        <w:numPr>
          <w:ilvl w:val="1"/>
          <w:numId w:val="5"/>
        </w:numPr>
        <w:spacing w:line="720" w:lineRule="auto"/>
        <w:rPr>
          <w:b/>
        </w:rPr>
      </w:pPr>
      <w:r>
        <w:t>Bilance</w:t>
      </w:r>
      <w:r>
        <w:tab/>
      </w:r>
      <w:r>
        <w:tab/>
      </w:r>
      <w:r>
        <w:tab/>
      </w:r>
      <w:r>
        <w:tab/>
        <w:t>import</w:t>
      </w:r>
      <w:r w:rsidR="00231FF9">
        <w:tab/>
        <w:t xml:space="preserve">                                                           </w:t>
      </w:r>
      <w:r w:rsidR="00682AE0">
        <w:t xml:space="preserve">            </w:t>
      </w:r>
      <w:r w:rsidR="008A3875" w:rsidRPr="008A3875">
        <w:rPr>
          <w:color w:val="00B050"/>
        </w:rPr>
        <w:t>1</w:t>
      </w:r>
      <w:r w:rsidR="00231FF9" w:rsidRPr="00231FF9">
        <w:rPr>
          <w:color w:val="00B050"/>
        </w:rPr>
        <w:t>b.</w:t>
      </w:r>
      <w:r w:rsidR="00231FF9">
        <w:tab/>
      </w:r>
    </w:p>
    <w:p w:rsidR="00A87907" w:rsidRDefault="00A87907" w:rsidP="00A87907">
      <w:pPr>
        <w:pStyle w:val="Odstavecseseznamem"/>
        <w:numPr>
          <w:ilvl w:val="0"/>
          <w:numId w:val="5"/>
        </w:numPr>
        <w:spacing w:line="720" w:lineRule="auto"/>
      </w:pPr>
      <w:r w:rsidRPr="00247375">
        <w:rPr>
          <w:b/>
          <w:u w:val="single"/>
        </w:rPr>
        <w:lastRenderedPageBreak/>
        <w:t>Vysvětli pojem „kladná bilance“ v zahraničním obchodě:</w:t>
      </w:r>
      <w:r>
        <w:t xml:space="preserve"> </w:t>
      </w:r>
    </w:p>
    <w:p w:rsidR="00231FF9" w:rsidRPr="00231FF9" w:rsidRDefault="00231FF9" w:rsidP="00231FF9">
      <w:pPr>
        <w:pStyle w:val="Odstavecseseznamem"/>
        <w:spacing w:line="720" w:lineRule="auto"/>
        <w:rPr>
          <w:color w:val="FF0000"/>
        </w:rPr>
      </w:pPr>
      <w:r w:rsidRPr="00231FF9">
        <w:rPr>
          <w:color w:val="FF0000"/>
        </w:rPr>
        <w:t xml:space="preserve">ZEMĚ VÍCE </w:t>
      </w:r>
      <w:proofErr w:type="gramStart"/>
      <w:r w:rsidRPr="00231FF9">
        <w:rPr>
          <w:color w:val="FF0000"/>
        </w:rPr>
        <w:t>VYVEZLA NEŽ</w:t>
      </w:r>
      <w:proofErr w:type="gramEnd"/>
      <w:r w:rsidRPr="00231FF9">
        <w:rPr>
          <w:color w:val="FF0000"/>
        </w:rPr>
        <w:t xml:space="preserve"> DOVEZLA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231FF9">
        <w:rPr>
          <w:color w:val="00B050"/>
        </w:rPr>
        <w:t>1b.</w:t>
      </w:r>
    </w:p>
    <w:p w:rsidR="00A87907" w:rsidRPr="00247375" w:rsidRDefault="00A87907" w:rsidP="00A87907">
      <w:pPr>
        <w:pStyle w:val="Odstavecseseznamem"/>
        <w:numPr>
          <w:ilvl w:val="0"/>
          <w:numId w:val="5"/>
        </w:numPr>
        <w:spacing w:line="720" w:lineRule="auto"/>
        <w:rPr>
          <w:b/>
          <w:u w:val="single"/>
        </w:rPr>
      </w:pPr>
      <w:r w:rsidRPr="00247375">
        <w:rPr>
          <w:b/>
          <w:u w:val="single"/>
        </w:rPr>
        <w:t>Napiš:</w:t>
      </w:r>
    </w:p>
    <w:p w:rsidR="00A87907" w:rsidRDefault="00A87907" w:rsidP="00A87907">
      <w:pPr>
        <w:pStyle w:val="Odstavecseseznamem"/>
        <w:numPr>
          <w:ilvl w:val="1"/>
          <w:numId w:val="5"/>
        </w:numPr>
        <w:spacing w:line="720" w:lineRule="auto"/>
      </w:pPr>
      <w:r>
        <w:t xml:space="preserve">Jeden z produktů, který ČR nejvíce vyvezla: </w:t>
      </w:r>
      <w:r w:rsidR="00231FF9" w:rsidRPr="00231FF9">
        <w:rPr>
          <w:color w:val="FF0000"/>
        </w:rPr>
        <w:t>MOTOROVÁ VOZIDLA, STOROJE, POČÍTAČE</w:t>
      </w:r>
      <w:r w:rsidR="00231FF9">
        <w:rPr>
          <w:color w:val="FF0000"/>
        </w:rPr>
        <w:tab/>
      </w:r>
      <w:r w:rsidR="00231FF9" w:rsidRPr="00231FF9">
        <w:rPr>
          <w:color w:val="00B050"/>
        </w:rPr>
        <w:t>1b.</w:t>
      </w:r>
    </w:p>
    <w:p w:rsidR="00A87907" w:rsidRDefault="00A87907" w:rsidP="00A87907">
      <w:pPr>
        <w:pStyle w:val="Odstavecseseznamem"/>
        <w:numPr>
          <w:ilvl w:val="1"/>
          <w:numId w:val="5"/>
        </w:numPr>
        <w:spacing w:line="720" w:lineRule="auto"/>
      </w:pPr>
      <w:r>
        <w:t>Jeden z produktů, který ČR nejméně dovezla:</w:t>
      </w:r>
      <w:r w:rsidR="00231FF9" w:rsidRPr="00231FF9">
        <w:rPr>
          <w:color w:val="FF0000"/>
        </w:rPr>
        <w:t>RYBY, LESNICTVÍ, TABÁKOVÉ VÝROBKY</w:t>
      </w:r>
      <w:r w:rsidR="00231FF9">
        <w:rPr>
          <w:color w:val="FF0000"/>
        </w:rPr>
        <w:tab/>
      </w:r>
      <w:r w:rsidR="00231FF9" w:rsidRPr="00231FF9">
        <w:rPr>
          <w:color w:val="00B050"/>
        </w:rPr>
        <w:t>1b.</w:t>
      </w:r>
    </w:p>
    <w:p w:rsidR="00A87907" w:rsidRPr="00231FF9" w:rsidRDefault="00A87907" w:rsidP="00A87907">
      <w:pPr>
        <w:pStyle w:val="Odstavecseseznamem"/>
        <w:numPr>
          <w:ilvl w:val="0"/>
          <w:numId w:val="5"/>
        </w:numPr>
        <w:spacing w:line="720" w:lineRule="auto"/>
        <w:rPr>
          <w:b/>
          <w:u w:val="single"/>
        </w:rPr>
      </w:pPr>
      <w:r w:rsidRPr="00231FF9">
        <w:rPr>
          <w:b/>
          <w:u w:val="single"/>
        </w:rPr>
        <w:t>Barevně spoj výrazy, které k sobě patří:</w:t>
      </w:r>
    </w:p>
    <w:p w:rsidR="00A87907" w:rsidRDefault="007F3444" w:rsidP="00A87907">
      <w:pPr>
        <w:spacing w:line="72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74.2pt;margin-top:16pt;width:97.95pt;height:0;z-index:251665408" o:connectortype="straight" strokecolor="#00b050" strokeweight="3pt">
            <v:shadow type="perspective" color="#4e6128 [1606]" opacity=".5" offset="1pt" offset2="-1pt"/>
          </v:shape>
        </w:pict>
      </w:r>
      <w:r>
        <w:rPr>
          <w:noProof/>
        </w:rPr>
        <w:pict>
          <v:shape id="_x0000_s1031" type="#_x0000_t32" style="position:absolute;margin-left:353.25pt;margin-top:16pt;width:75.25pt;height:.65pt;z-index:251663360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</w:rPr>
        <w:pict>
          <v:shape id="_x0000_s1029" type="#_x0000_t32" style="position:absolute;margin-left:-.25pt;margin-top:16pt;width:79.75pt;height:.65pt;z-index:251661312" o:connectortype="straight" strokecolor="red" strokeweight="3pt">
            <v:shadow type="perspective" color="#622423 [1605]" opacity=".5" offset="1pt" offset2="-1pt"/>
          </v:shape>
        </w:pict>
      </w:r>
      <w:r w:rsidR="00A87907">
        <w:t>Zhodnocení měny</w:t>
      </w:r>
      <w:r w:rsidR="00A87907">
        <w:tab/>
      </w:r>
      <w:r w:rsidR="00A87907">
        <w:tab/>
      </w:r>
      <w:r w:rsidR="00A87907">
        <w:tab/>
        <w:t>Znehodnocení měny</w:t>
      </w:r>
      <w:r w:rsidR="00A87907">
        <w:tab/>
      </w:r>
      <w:r w:rsidR="00A87907">
        <w:tab/>
      </w:r>
      <w:r w:rsidR="00A87907">
        <w:tab/>
        <w:t>Měna posiluje</w:t>
      </w:r>
    </w:p>
    <w:p w:rsidR="00A87907" w:rsidRDefault="007F3444" w:rsidP="00A87907">
      <w:pPr>
        <w:spacing w:line="720" w:lineRule="auto"/>
      </w:pPr>
      <w:r>
        <w:rPr>
          <w:noProof/>
        </w:rPr>
        <w:pict>
          <v:shape id="_x0000_s1036" type="#_x0000_t32" style="position:absolute;margin-left:-.25pt;margin-top:15pt;width:73.3pt;height:0;z-index:251668480" o:connectortype="straight" strokecolor="#00b050" strokeweight="3pt">
            <v:shadow type="perspective" color="#4e6128 [1606]" opacity=".5" offset="1pt" offset2="-1pt"/>
          </v:shape>
        </w:pict>
      </w:r>
      <w:r>
        <w:rPr>
          <w:noProof/>
        </w:rPr>
        <w:pict>
          <v:shape id="_x0000_s1034" type="#_x0000_t32" style="position:absolute;margin-left:174.2pt;margin-top:15pt;width:50.6pt;height:0;z-index:251666432" o:connectortype="straight" strokecolor="#00b050" strokeweight="3pt">
            <v:shadow type="perspective" color="#4e6128 [1606]" opacity=".5" offset="1pt" offset2="-1pt"/>
          </v:shape>
        </w:pict>
      </w:r>
      <w:r>
        <w:rPr>
          <w:noProof/>
        </w:rPr>
        <w:pict>
          <v:shape id="_x0000_s1030" type="#_x0000_t32" style="position:absolute;margin-left:353.25pt;margin-top:13.7pt;width:54.5pt;height:1.3pt;flip:y;z-index:251662336" o:connectortype="straight" strokecolor="red" strokeweight="3pt">
            <v:shadow type="perspective" color="#622423 [1605]" opacity=".5" offset="1pt" offset2="-1pt"/>
          </v:shape>
        </w:pict>
      </w:r>
      <w:r w:rsidR="00A87907">
        <w:t>Měna oslabuje</w:t>
      </w:r>
      <w:r w:rsidR="00A87907">
        <w:tab/>
      </w:r>
      <w:r w:rsidR="00A87907">
        <w:tab/>
      </w:r>
      <w:r w:rsidR="00A87907">
        <w:tab/>
      </w:r>
      <w:r w:rsidR="00A87907">
        <w:tab/>
        <w:t>Devalvace</w:t>
      </w:r>
      <w:r w:rsidR="00A87907">
        <w:tab/>
      </w:r>
      <w:r w:rsidR="00A87907">
        <w:tab/>
      </w:r>
      <w:r w:rsidR="00A87907">
        <w:tab/>
      </w:r>
      <w:r w:rsidR="00A87907">
        <w:tab/>
        <w:t>Revalvace</w:t>
      </w:r>
    </w:p>
    <w:p w:rsidR="00231FF9" w:rsidRDefault="007F3444" w:rsidP="00A87907">
      <w:pPr>
        <w:spacing w:line="720" w:lineRule="auto"/>
        <w:rPr>
          <w:color w:val="00B050"/>
        </w:rPr>
      </w:pPr>
      <w:r>
        <w:rPr>
          <w:noProof/>
          <w:color w:val="FF0000"/>
        </w:rPr>
        <w:pict>
          <v:shape id="_x0000_s1035" type="#_x0000_t32" style="position:absolute;margin-left:105.45pt;margin-top:19.25pt;width:89.55pt;height:0;z-index:251667456" o:connectortype="straight" strokecolor="#00b050" strokeweight="3pt">
            <v:shadow type="perspective" color="#4e6128 [1606]" opacity=".5" offset="1pt" offset2="-1pt"/>
          </v:shape>
        </w:pict>
      </w:r>
      <w:r>
        <w:rPr>
          <w:noProof/>
          <w:color w:val="FF0000"/>
        </w:rPr>
        <w:pict>
          <v:shape id="_x0000_s1032" type="#_x0000_t32" style="position:absolute;margin-left:285.75pt;margin-top:19.25pt;width:90.15pt;height:1.3pt;flip:y;z-index:251664384" o:connectortype="straight" strokecolor="red" strokeweight="3pt">
            <v:shadow type="perspective" color="#622423 [1605]" opacity=".5" offset="1pt" offset2="-1pt"/>
          </v:shape>
        </w:pict>
      </w:r>
      <w:r w:rsidR="00A87907">
        <w:tab/>
      </w:r>
      <w:r w:rsidR="00A87907">
        <w:tab/>
      </w:r>
      <w:r w:rsidR="00A87907">
        <w:tab/>
        <w:t>Zvýhodněný vývoz</w:t>
      </w:r>
      <w:r w:rsidR="00A87907">
        <w:tab/>
      </w:r>
      <w:r w:rsidR="00A87907">
        <w:tab/>
      </w:r>
      <w:r w:rsidR="00A87907">
        <w:tab/>
        <w:t>Zvýhodněný dovoz</w:t>
      </w:r>
      <w:r w:rsidR="00A87907">
        <w:tab/>
      </w:r>
      <w:r w:rsidR="00231FF9">
        <w:tab/>
        <w:t xml:space="preserve">              </w:t>
      </w:r>
      <w:r w:rsidR="00231FF9">
        <w:rPr>
          <w:color w:val="00B050"/>
        </w:rPr>
        <w:t>8</w:t>
      </w:r>
      <w:r w:rsidR="00231FF9" w:rsidRPr="00231FF9">
        <w:rPr>
          <w:color w:val="00B050"/>
        </w:rPr>
        <w:t>b.</w:t>
      </w:r>
    </w:p>
    <w:p w:rsidR="00231FF9" w:rsidRDefault="00231FF9" w:rsidP="00A87907">
      <w:pPr>
        <w:spacing w:line="720" w:lineRule="auto"/>
        <w:rPr>
          <w:color w:val="00B050"/>
        </w:rPr>
      </w:pPr>
    </w:p>
    <w:p w:rsidR="00231FF9" w:rsidRDefault="00231FF9" w:rsidP="00231FF9">
      <w:pPr>
        <w:spacing w:line="360" w:lineRule="auto"/>
        <w:rPr>
          <w:color w:val="00B050"/>
        </w:rPr>
      </w:pPr>
      <w:r>
        <w:rPr>
          <w:color w:val="00B050"/>
        </w:rPr>
        <w:t>30b. – 24b. = 1</w:t>
      </w:r>
    </w:p>
    <w:p w:rsidR="00231FF9" w:rsidRDefault="00231FF9" w:rsidP="00231FF9">
      <w:pPr>
        <w:spacing w:line="360" w:lineRule="auto"/>
        <w:rPr>
          <w:color w:val="00B050"/>
        </w:rPr>
      </w:pPr>
      <w:r>
        <w:rPr>
          <w:color w:val="00B050"/>
        </w:rPr>
        <w:t>23b. – 18b. = 2</w:t>
      </w:r>
    </w:p>
    <w:p w:rsidR="00231FF9" w:rsidRDefault="00231FF9" w:rsidP="00231FF9">
      <w:pPr>
        <w:spacing w:line="360" w:lineRule="auto"/>
        <w:rPr>
          <w:color w:val="00B050"/>
        </w:rPr>
      </w:pPr>
      <w:r>
        <w:rPr>
          <w:color w:val="00B050"/>
        </w:rPr>
        <w:t>17b. – 12b. = 3</w:t>
      </w:r>
    </w:p>
    <w:p w:rsidR="00231FF9" w:rsidRDefault="00231FF9" w:rsidP="00231FF9">
      <w:pPr>
        <w:spacing w:line="360" w:lineRule="auto"/>
        <w:rPr>
          <w:color w:val="00B050"/>
        </w:rPr>
      </w:pPr>
      <w:r>
        <w:rPr>
          <w:color w:val="00B050"/>
        </w:rPr>
        <w:t>11b. – 6b. = 4</w:t>
      </w:r>
    </w:p>
    <w:p w:rsidR="00231FF9" w:rsidRDefault="00231FF9" w:rsidP="00231FF9">
      <w:pPr>
        <w:spacing w:line="360" w:lineRule="auto"/>
        <w:rPr>
          <w:color w:val="00B050"/>
        </w:rPr>
      </w:pPr>
      <w:r>
        <w:rPr>
          <w:color w:val="00B050"/>
        </w:rPr>
        <w:t>5b. – 0b. = 5</w:t>
      </w:r>
    </w:p>
    <w:p w:rsidR="00A87907" w:rsidRPr="00231FF9" w:rsidRDefault="00A87907" w:rsidP="00231FF9">
      <w:pPr>
        <w:spacing w:line="360" w:lineRule="auto"/>
        <w:rPr>
          <w:color w:val="00B050"/>
        </w:rPr>
      </w:pPr>
      <w:r>
        <w:tab/>
      </w:r>
    </w:p>
    <w:p w:rsidR="00A87907" w:rsidRPr="00247375" w:rsidRDefault="00A87907" w:rsidP="00231FF9">
      <w:pPr>
        <w:spacing w:line="360" w:lineRule="auto"/>
        <w:ind w:left="1080"/>
      </w:pPr>
    </w:p>
    <w:p w:rsidR="00A87907" w:rsidRDefault="00A87907" w:rsidP="00231FF9">
      <w:pPr>
        <w:spacing w:line="360" w:lineRule="auto"/>
        <w:jc w:val="both"/>
        <w:rPr>
          <w:sz w:val="18"/>
          <w:szCs w:val="18"/>
        </w:rPr>
        <w:sectPr w:rsidR="00A87907" w:rsidSect="00247375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 w:rsidRPr="00247375">
        <w:tab/>
      </w:r>
    </w:p>
    <w:p w:rsidR="00A87907" w:rsidRDefault="00A87907" w:rsidP="00231FF9">
      <w:pPr>
        <w:spacing w:line="360" w:lineRule="auto"/>
        <w:jc w:val="both"/>
        <w:rPr>
          <w:sz w:val="18"/>
          <w:szCs w:val="18"/>
        </w:rPr>
        <w:sectPr w:rsidR="00A87907" w:rsidSect="00247375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4A777C" w:rsidRPr="000C20DE" w:rsidRDefault="004A777C" w:rsidP="004A777C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  <w:sz w:val="24"/>
          <w:szCs w:val="24"/>
          <w:u w:val="single"/>
        </w:rPr>
      </w:pPr>
      <w:r w:rsidRPr="000C20DE">
        <w:rPr>
          <w:rFonts w:cs="Arial"/>
          <w:b/>
          <w:bCs/>
          <w:color w:val="000000"/>
          <w:sz w:val="24"/>
          <w:szCs w:val="24"/>
          <w:u w:val="single"/>
        </w:rPr>
        <w:lastRenderedPageBreak/>
        <w:t>Citace:</w:t>
      </w:r>
    </w:p>
    <w:p w:rsidR="004A777C" w:rsidRPr="000C20DE" w:rsidRDefault="004A777C" w:rsidP="004A777C">
      <w:pPr>
        <w:autoSpaceDE w:val="0"/>
        <w:autoSpaceDN w:val="0"/>
        <w:adjustRightInd w:val="0"/>
        <w:spacing w:after="0" w:line="360" w:lineRule="auto"/>
        <w:rPr>
          <w:rFonts w:cs="System"/>
          <w:bCs/>
          <w:sz w:val="24"/>
          <w:szCs w:val="24"/>
        </w:rPr>
      </w:pPr>
    </w:p>
    <w:p w:rsidR="004A777C" w:rsidRPr="000C20DE" w:rsidRDefault="004A777C" w:rsidP="004A777C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C20DE">
        <w:rPr>
          <w:rFonts w:cs="Arial"/>
          <w:color w:val="000000"/>
          <w:sz w:val="24"/>
          <w:szCs w:val="24"/>
        </w:rPr>
        <w:t>Ve výukovém materiálu jsou použity autorské texty.</w:t>
      </w:r>
    </w:p>
    <w:p w:rsidR="004A777C" w:rsidRPr="000C20DE" w:rsidRDefault="004A777C" w:rsidP="004A777C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0C20DE">
        <w:rPr>
          <w:rFonts w:cs="Arial"/>
          <w:color w:val="000000"/>
          <w:sz w:val="24"/>
          <w:szCs w:val="24"/>
        </w:rPr>
        <w:t>Zpracováno v programu Microsoft Word 2010.</w:t>
      </w:r>
    </w:p>
    <w:p w:rsidR="004A777C" w:rsidRPr="000C20DE" w:rsidRDefault="004A777C" w:rsidP="004A777C">
      <w:pPr>
        <w:autoSpaceDE w:val="0"/>
        <w:autoSpaceDN w:val="0"/>
        <w:adjustRightInd w:val="0"/>
        <w:spacing w:after="0" w:line="360" w:lineRule="auto"/>
        <w:rPr>
          <w:rFonts w:cs="System"/>
          <w:bCs/>
          <w:sz w:val="24"/>
          <w:szCs w:val="24"/>
        </w:rPr>
      </w:pPr>
    </w:p>
    <w:p w:rsidR="004A777C" w:rsidRPr="000C20DE" w:rsidRDefault="004A777C" w:rsidP="004A777C">
      <w:pPr>
        <w:autoSpaceDE w:val="0"/>
        <w:autoSpaceDN w:val="0"/>
        <w:adjustRightInd w:val="0"/>
        <w:spacing w:after="0" w:line="360" w:lineRule="auto"/>
        <w:rPr>
          <w:rFonts w:cs="System"/>
          <w:bCs/>
          <w:sz w:val="24"/>
          <w:szCs w:val="24"/>
        </w:rPr>
      </w:pPr>
      <w:r w:rsidRPr="000C20DE">
        <w:rPr>
          <w:rFonts w:cs="Arial"/>
          <w:color w:val="000000"/>
          <w:sz w:val="24"/>
          <w:szCs w:val="24"/>
        </w:rPr>
        <w:tab/>
      </w:r>
      <w:r w:rsidRPr="000C20DE">
        <w:rPr>
          <w:rFonts w:cs="Arial"/>
          <w:color w:val="000000"/>
          <w:sz w:val="24"/>
          <w:szCs w:val="24"/>
        </w:rPr>
        <w:tab/>
      </w:r>
    </w:p>
    <w:p w:rsidR="004A777C" w:rsidRPr="000C20DE" w:rsidRDefault="004A777C" w:rsidP="004A777C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  <w:sz w:val="24"/>
          <w:szCs w:val="24"/>
          <w:u w:val="single"/>
        </w:rPr>
      </w:pPr>
      <w:r w:rsidRPr="000C20DE">
        <w:rPr>
          <w:rFonts w:cs="Arial"/>
          <w:b/>
          <w:bCs/>
          <w:color w:val="000000"/>
          <w:sz w:val="24"/>
          <w:szCs w:val="24"/>
          <w:u w:val="single"/>
        </w:rPr>
        <w:t>Anotace a metodika:</w:t>
      </w:r>
    </w:p>
    <w:p w:rsidR="004A777C" w:rsidRPr="000C20DE" w:rsidRDefault="004A777C" w:rsidP="004A777C">
      <w:pPr>
        <w:autoSpaceDE w:val="0"/>
        <w:autoSpaceDN w:val="0"/>
        <w:adjustRightInd w:val="0"/>
        <w:spacing w:after="0" w:line="360" w:lineRule="auto"/>
        <w:rPr>
          <w:rFonts w:cs="System"/>
          <w:bCs/>
          <w:sz w:val="24"/>
          <w:szCs w:val="24"/>
        </w:rPr>
      </w:pPr>
    </w:p>
    <w:p w:rsidR="00664560" w:rsidRPr="000C20DE" w:rsidRDefault="004A777C" w:rsidP="00231FF9">
      <w:pPr>
        <w:spacing w:line="360" w:lineRule="auto"/>
        <w:jc w:val="both"/>
        <w:rPr>
          <w:rFonts w:cs="Arial"/>
          <w:sz w:val="24"/>
          <w:szCs w:val="24"/>
        </w:rPr>
      </w:pPr>
      <w:r w:rsidRPr="000C20DE">
        <w:rPr>
          <w:rFonts w:cs="Arial"/>
          <w:bCs/>
          <w:sz w:val="24"/>
          <w:szCs w:val="24"/>
        </w:rPr>
        <w:t>Test – dělba práce: doplňování textu, tabulky, spojování správných výrazů - obsahuje zadání, řešení i bodování.</w:t>
      </w:r>
    </w:p>
    <w:p w:rsidR="004C74DA" w:rsidRPr="007C1B09" w:rsidRDefault="004C74DA" w:rsidP="00231FF9">
      <w:pPr>
        <w:spacing w:after="0" w:line="360" w:lineRule="auto"/>
        <w:rPr>
          <w:color w:val="FF0000"/>
          <w:sz w:val="18"/>
          <w:szCs w:val="18"/>
          <w:u w:val="double"/>
        </w:rPr>
      </w:pPr>
    </w:p>
    <w:sectPr w:rsidR="004C74DA" w:rsidRPr="007C1B09" w:rsidSect="00247375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A83"/>
    <w:multiLevelType w:val="hybridMultilevel"/>
    <w:tmpl w:val="5C721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3529C"/>
    <w:multiLevelType w:val="hybridMultilevel"/>
    <w:tmpl w:val="A9244094"/>
    <w:lvl w:ilvl="0" w:tplc="F9D29A48">
      <w:start w:val="1"/>
      <w:numFmt w:val="lowerLetter"/>
      <w:lvlText w:val="%1."/>
      <w:lvlJc w:val="left"/>
      <w:pPr>
        <w:ind w:left="1353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E5D5920"/>
    <w:multiLevelType w:val="hybridMultilevel"/>
    <w:tmpl w:val="A9244094"/>
    <w:lvl w:ilvl="0" w:tplc="F9D29A48">
      <w:start w:val="1"/>
      <w:numFmt w:val="lowerLetter"/>
      <w:lvlText w:val="%1."/>
      <w:lvlJc w:val="left"/>
      <w:pPr>
        <w:ind w:left="1353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0B2012"/>
    <w:multiLevelType w:val="hybridMultilevel"/>
    <w:tmpl w:val="23467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3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C23FB"/>
    <w:multiLevelType w:val="hybridMultilevel"/>
    <w:tmpl w:val="5C721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60F6"/>
    <w:rsid w:val="000C20DE"/>
    <w:rsid w:val="000C7DF0"/>
    <w:rsid w:val="000D6653"/>
    <w:rsid w:val="00164B08"/>
    <w:rsid w:val="00231FF9"/>
    <w:rsid w:val="00247375"/>
    <w:rsid w:val="002771D4"/>
    <w:rsid w:val="00310B75"/>
    <w:rsid w:val="0033027F"/>
    <w:rsid w:val="0039530F"/>
    <w:rsid w:val="004A777C"/>
    <w:rsid w:val="004C74DA"/>
    <w:rsid w:val="004F6083"/>
    <w:rsid w:val="00664560"/>
    <w:rsid w:val="00682AE0"/>
    <w:rsid w:val="00712318"/>
    <w:rsid w:val="00715FEA"/>
    <w:rsid w:val="00733364"/>
    <w:rsid w:val="00750CE1"/>
    <w:rsid w:val="007C1B09"/>
    <w:rsid w:val="008A3875"/>
    <w:rsid w:val="00927BC4"/>
    <w:rsid w:val="009366B0"/>
    <w:rsid w:val="00955B01"/>
    <w:rsid w:val="0098070E"/>
    <w:rsid w:val="00A33A94"/>
    <w:rsid w:val="00A41F8F"/>
    <w:rsid w:val="00A50600"/>
    <w:rsid w:val="00A87907"/>
    <w:rsid w:val="00B95764"/>
    <w:rsid w:val="00BE7AFB"/>
    <w:rsid w:val="00CC6AB6"/>
    <w:rsid w:val="00CC6C6D"/>
    <w:rsid w:val="00D70098"/>
    <w:rsid w:val="00D9020F"/>
    <w:rsid w:val="00E4798A"/>
    <w:rsid w:val="00E56627"/>
    <w:rsid w:val="00EA53C2"/>
    <w:rsid w:val="00FC60F6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#00b050"/>
    </o:shapedefaults>
    <o:shapelayout v:ext="edit">
      <o:idmap v:ext="edit" data="1"/>
      <o:rules v:ext="edit">
        <o:r id="V:Rule12" type="connector" idref="#_x0000_s1036"/>
        <o:r id="V:Rule13" type="connector" idref="#_x0000_s1034"/>
        <o:r id="V:Rule14" type="connector" idref="#_x0000_s1033"/>
        <o:r id="V:Rule15" type="connector" idref="#_x0000_s1032"/>
        <o:r id="V:Rule16" type="connector" idref="#_x0000_s1029"/>
        <o:r id="V:Rule17" type="connector" idref="#_x0000_s1035"/>
        <o:r id="V:Rule18" type="connector" idref="#_x0000_s1026"/>
        <o:r id="V:Rule19" type="connector" idref="#_x0000_s1031"/>
        <o:r id="V:Rule20" type="connector" idref="#_x0000_s1027"/>
        <o:r id="V:Rule21" type="connector" idref="#_x0000_s1028"/>
        <o:r id="V:Rule2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A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0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27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0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61EF-D3A2-418B-93B2-FBA3C2AE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zaimlova</cp:lastModifiedBy>
  <cp:revision>14</cp:revision>
  <cp:lastPrinted>2013-01-08T14:59:00Z</cp:lastPrinted>
  <dcterms:created xsi:type="dcterms:W3CDTF">2012-11-15T19:25:00Z</dcterms:created>
  <dcterms:modified xsi:type="dcterms:W3CDTF">2013-01-08T14:59:00Z</dcterms:modified>
</cp:coreProperties>
</file>