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6E0" w:rsidRDefault="008166E0" w:rsidP="00276E4D">
      <w:pPr>
        <w:jc w:val="both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7pt;margin-top:36pt;width:135pt;height:117pt;z-index:251660288" filled="f" stroked="f">
            <v:textbox>
              <w:txbxContent>
                <w:p w:rsidR="008166E0" w:rsidRPr="007B66F7" w:rsidRDefault="008166E0">
                  <w:pPr>
                    <w:rPr>
                      <w:sz w:val="24"/>
                      <w:szCs w:val="24"/>
                    </w:rPr>
                  </w:pPr>
                  <w:r w:rsidRPr="007B66F7">
                    <w:rPr>
                      <w:sz w:val="24"/>
                      <w:szCs w:val="24"/>
                    </w:rPr>
                    <w:t>VY_32_INOVACE_19_05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4" o:spid="_x0000_i1025" type="#_x0000_t75" style="width:423pt;height:169.5pt;visibility:visible">
            <v:imagedata r:id="rId5" o:title=""/>
          </v:shape>
        </w:pict>
      </w:r>
    </w:p>
    <w:p w:rsidR="008166E0" w:rsidRPr="008F32F0" w:rsidRDefault="008166E0" w:rsidP="00276E4D">
      <w:pPr>
        <w:jc w:val="both"/>
        <w:rPr>
          <w:rFonts w:ascii="Comic Sans MS" w:hAnsi="Comic Sans MS"/>
          <w:sz w:val="32"/>
        </w:rPr>
      </w:pPr>
      <w:r w:rsidRPr="008F32F0">
        <w:rPr>
          <w:rFonts w:ascii="Comic Sans MS" w:hAnsi="Comic Sans MS"/>
          <w:sz w:val="32"/>
        </w:rPr>
        <w:t>Digitální učební materiál vznikl v rámci projektu „Inovace + DVPP“, EU peníze do škol, CZ.1.07/1.4.00/21.3768</w:t>
      </w:r>
    </w:p>
    <w:p w:rsidR="008166E0" w:rsidRPr="008F32F0" w:rsidRDefault="008166E0" w:rsidP="00276E4D">
      <w:pPr>
        <w:jc w:val="both"/>
        <w:rPr>
          <w:rFonts w:ascii="Comic Sans MS" w:hAnsi="Comic Sans MS"/>
          <w:sz w:val="32"/>
        </w:rPr>
      </w:pPr>
    </w:p>
    <w:p w:rsidR="008166E0" w:rsidRPr="008F32F0" w:rsidRDefault="008166E0" w:rsidP="00276E4D">
      <w:pPr>
        <w:jc w:val="both"/>
        <w:rPr>
          <w:rFonts w:ascii="Comic Sans MS" w:hAnsi="Comic Sans MS"/>
          <w:sz w:val="32"/>
        </w:rPr>
      </w:pPr>
    </w:p>
    <w:p w:rsidR="008166E0" w:rsidRPr="008F32F0" w:rsidRDefault="008166E0" w:rsidP="00276E4D">
      <w:pPr>
        <w:jc w:val="both"/>
        <w:rPr>
          <w:rFonts w:ascii="Comic Sans MS" w:hAnsi="Comic Sans MS"/>
          <w:b/>
          <w:sz w:val="36"/>
          <w:szCs w:val="36"/>
        </w:rPr>
      </w:pPr>
      <w:r w:rsidRPr="008F32F0">
        <w:rPr>
          <w:rFonts w:ascii="Comic Sans MS" w:hAnsi="Comic Sans MS"/>
          <w:sz w:val="32"/>
        </w:rPr>
        <w:t>Název:</w:t>
      </w:r>
      <w:r>
        <w:rPr>
          <w:rFonts w:ascii="Comic Sans MS" w:hAnsi="Comic Sans MS"/>
          <w:sz w:val="32"/>
        </w:rPr>
        <w:t xml:space="preserve"> </w:t>
      </w:r>
      <w:r w:rsidRPr="008F32F0">
        <w:rPr>
          <w:rFonts w:ascii="Comic Sans MS" w:hAnsi="Comic Sans MS"/>
          <w:b/>
          <w:sz w:val="36"/>
          <w:szCs w:val="36"/>
          <w:u w:val="single"/>
        </w:rPr>
        <w:t>Výchova ve starověku</w:t>
      </w:r>
    </w:p>
    <w:p w:rsidR="008166E0" w:rsidRPr="008F32F0" w:rsidRDefault="008166E0" w:rsidP="00276E4D">
      <w:pPr>
        <w:jc w:val="both"/>
        <w:rPr>
          <w:rFonts w:ascii="Comic Sans MS" w:hAnsi="Comic Sans MS"/>
          <w:sz w:val="32"/>
        </w:rPr>
      </w:pPr>
    </w:p>
    <w:p w:rsidR="008166E0" w:rsidRPr="008F32F0" w:rsidRDefault="008166E0" w:rsidP="00276E4D">
      <w:pPr>
        <w:jc w:val="both"/>
        <w:rPr>
          <w:rFonts w:ascii="Comic Sans MS" w:hAnsi="Comic Sans MS"/>
          <w:b/>
          <w:sz w:val="36"/>
          <w:szCs w:val="36"/>
        </w:rPr>
      </w:pPr>
      <w:r w:rsidRPr="008F32F0">
        <w:rPr>
          <w:rFonts w:ascii="Comic Sans MS" w:hAnsi="Comic Sans MS"/>
          <w:sz w:val="32"/>
        </w:rPr>
        <w:t>Autor:</w:t>
      </w:r>
      <w:r>
        <w:rPr>
          <w:rFonts w:ascii="Comic Sans MS" w:hAnsi="Comic Sans MS"/>
          <w:sz w:val="32"/>
        </w:rPr>
        <w:t xml:space="preserve"> </w:t>
      </w:r>
      <w:r>
        <w:rPr>
          <w:rFonts w:ascii="Comic Sans MS" w:hAnsi="Comic Sans MS"/>
          <w:b/>
          <w:sz w:val="36"/>
          <w:szCs w:val="36"/>
        </w:rPr>
        <w:t>Mgr. Eva Vondrková</w:t>
      </w:r>
    </w:p>
    <w:p w:rsidR="008166E0" w:rsidRPr="008F32F0" w:rsidRDefault="008166E0" w:rsidP="00276E4D">
      <w:pPr>
        <w:jc w:val="both"/>
        <w:rPr>
          <w:rFonts w:ascii="Comic Sans MS" w:hAnsi="Comic Sans MS"/>
          <w:sz w:val="32"/>
        </w:rPr>
      </w:pPr>
    </w:p>
    <w:p w:rsidR="008166E0" w:rsidRPr="008F32F0" w:rsidRDefault="008166E0" w:rsidP="00276E4D">
      <w:pPr>
        <w:jc w:val="both"/>
        <w:rPr>
          <w:rFonts w:ascii="Comic Sans MS" w:hAnsi="Comic Sans MS"/>
          <w:b/>
          <w:sz w:val="36"/>
          <w:szCs w:val="36"/>
        </w:rPr>
      </w:pPr>
      <w:r w:rsidRPr="008F32F0">
        <w:rPr>
          <w:rFonts w:ascii="Comic Sans MS" w:hAnsi="Comic Sans MS"/>
          <w:sz w:val="32"/>
        </w:rPr>
        <w:t>Vzdělávací oblast:</w:t>
      </w:r>
      <w:r>
        <w:rPr>
          <w:rFonts w:ascii="Comic Sans MS" w:hAnsi="Comic Sans MS"/>
          <w:sz w:val="32"/>
        </w:rPr>
        <w:t xml:space="preserve"> </w:t>
      </w:r>
      <w:r w:rsidRPr="008F32F0">
        <w:rPr>
          <w:rFonts w:ascii="Comic Sans MS" w:hAnsi="Comic Sans MS"/>
          <w:b/>
          <w:sz w:val="36"/>
          <w:szCs w:val="36"/>
        </w:rPr>
        <w:t>Člověk a společnost</w:t>
      </w:r>
    </w:p>
    <w:p w:rsidR="008166E0" w:rsidRPr="008F32F0" w:rsidRDefault="008166E0" w:rsidP="00276E4D">
      <w:pPr>
        <w:jc w:val="both"/>
        <w:rPr>
          <w:rFonts w:ascii="Comic Sans MS" w:hAnsi="Comic Sans MS"/>
          <w:sz w:val="32"/>
        </w:rPr>
      </w:pPr>
    </w:p>
    <w:p w:rsidR="008166E0" w:rsidRPr="008F32F0" w:rsidRDefault="008166E0" w:rsidP="00276E4D">
      <w:pPr>
        <w:jc w:val="both"/>
        <w:rPr>
          <w:rFonts w:ascii="Comic Sans MS" w:hAnsi="Comic Sans MS"/>
          <w:b/>
          <w:sz w:val="36"/>
          <w:szCs w:val="36"/>
        </w:rPr>
      </w:pPr>
      <w:r w:rsidRPr="008F32F0">
        <w:rPr>
          <w:rFonts w:ascii="Comic Sans MS" w:hAnsi="Comic Sans MS"/>
          <w:sz w:val="32"/>
        </w:rPr>
        <w:t>Předmět:</w:t>
      </w:r>
      <w:r>
        <w:rPr>
          <w:rFonts w:ascii="Comic Sans MS" w:hAnsi="Comic Sans MS"/>
          <w:sz w:val="32"/>
        </w:rPr>
        <w:t xml:space="preserve"> </w:t>
      </w:r>
      <w:r w:rsidRPr="008F32F0">
        <w:rPr>
          <w:rFonts w:ascii="Comic Sans MS" w:hAnsi="Comic Sans MS"/>
          <w:b/>
          <w:sz w:val="36"/>
          <w:szCs w:val="36"/>
        </w:rPr>
        <w:t>Dějepis</w:t>
      </w:r>
    </w:p>
    <w:p w:rsidR="008166E0" w:rsidRPr="008F32F0" w:rsidRDefault="008166E0" w:rsidP="00276E4D">
      <w:pPr>
        <w:jc w:val="both"/>
        <w:rPr>
          <w:rFonts w:ascii="Comic Sans MS" w:hAnsi="Comic Sans MS"/>
          <w:sz w:val="32"/>
        </w:rPr>
      </w:pPr>
    </w:p>
    <w:p w:rsidR="008166E0" w:rsidRPr="008F32F0" w:rsidRDefault="008166E0" w:rsidP="00276E4D">
      <w:pPr>
        <w:jc w:val="both"/>
        <w:rPr>
          <w:rFonts w:ascii="Comic Sans MS" w:hAnsi="Comic Sans MS"/>
          <w:sz w:val="32"/>
        </w:rPr>
      </w:pPr>
      <w:r w:rsidRPr="008F32F0">
        <w:rPr>
          <w:rFonts w:ascii="Comic Sans MS" w:hAnsi="Comic Sans MS"/>
          <w:sz w:val="32"/>
        </w:rPr>
        <w:t>Ročník:</w:t>
      </w:r>
      <w:r>
        <w:rPr>
          <w:rFonts w:ascii="Comic Sans MS" w:hAnsi="Comic Sans MS"/>
          <w:sz w:val="32"/>
        </w:rPr>
        <w:t xml:space="preserve"> </w:t>
      </w:r>
      <w:r w:rsidRPr="008F32F0">
        <w:rPr>
          <w:rFonts w:ascii="Comic Sans MS" w:hAnsi="Comic Sans MS"/>
          <w:b/>
          <w:sz w:val="36"/>
          <w:szCs w:val="36"/>
        </w:rPr>
        <w:t>6. ročník</w:t>
      </w: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color w:val="000000"/>
          <w:sz w:val="32"/>
          <w:szCs w:val="24"/>
          <w:u w:val="single"/>
        </w:rPr>
      </w:pPr>
      <w:r w:rsidRPr="008F32F0">
        <w:rPr>
          <w:rFonts w:ascii="Comic Sans MS" w:hAnsi="Comic Sans MS"/>
          <w:b/>
          <w:color w:val="000000"/>
          <w:sz w:val="32"/>
          <w:szCs w:val="24"/>
          <w:u w:val="single"/>
        </w:rPr>
        <w:t>Metodický list - anotace:</w:t>
      </w: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104661" w:rsidRDefault="008166E0" w:rsidP="00276E4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Didaktický učební materiál </w:t>
      </w:r>
      <w:r w:rsidRPr="00BF3405">
        <w:rPr>
          <w:rFonts w:ascii="Comic Sans MS" w:hAnsi="Comic Sans MS"/>
          <w:b/>
          <w:sz w:val="24"/>
          <w:szCs w:val="24"/>
          <w:u w:val="single"/>
        </w:rPr>
        <w:t>Výchova ve starověku</w:t>
      </w:r>
      <w:r>
        <w:rPr>
          <w:rFonts w:ascii="Comic Sans MS" w:hAnsi="Comic Sans MS"/>
          <w:sz w:val="24"/>
          <w:szCs w:val="24"/>
        </w:rPr>
        <w:t xml:space="preserve"> je zaměřen na práci s textem. Po přečtení textu si žáci sami vypíšou poznámky do připraveného pracovního listu. Následují úkoly, které ověřují, zda žáci dobře porozuměli textu. K ověření znalostí z probraného učiva je určen závěrečný test.  </w:t>
      </w: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8F32F0" w:rsidRDefault="008166E0" w:rsidP="00276E4D">
      <w:pPr>
        <w:jc w:val="both"/>
        <w:rPr>
          <w:rFonts w:ascii="Comic Sans MS" w:hAnsi="Comic Sans MS"/>
        </w:rPr>
      </w:pPr>
    </w:p>
    <w:p w:rsidR="008166E0" w:rsidRPr="0000516B" w:rsidRDefault="008166E0" w:rsidP="0000516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cs-CZ"/>
        </w:rPr>
        <w:pict>
          <v:shape id="_x0000_s1027" type="#_x0000_t75" alt="" href="http://cs.wikipedia.org/wiki/Soubor" style="position:absolute;left:0;text-align:left;margin-left:9pt;margin-top:-36pt;width:72.75pt;height:90pt;z-index:251656192" o:button="t">
            <v:imagedata r:id="rId6" o:title=""/>
            <w10:wrap type="square"/>
          </v:shape>
        </w:pict>
      </w:r>
      <w:r w:rsidRPr="0000516B">
        <w:rPr>
          <w:rFonts w:ascii="Comic Sans MS" w:hAnsi="Comic Sans MS"/>
          <w:b/>
          <w:sz w:val="24"/>
          <w:szCs w:val="24"/>
        </w:rPr>
        <w:t>PRACOVNÍ LIST</w:t>
      </w:r>
    </w:p>
    <w:p w:rsidR="008166E0" w:rsidRPr="0000516B" w:rsidRDefault="008166E0" w:rsidP="0000516B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Výchova ve starověk</w:t>
      </w:r>
    </w:p>
    <w:p w:rsidR="008166E0" w:rsidRPr="008F32F0" w:rsidRDefault="008166E0" w:rsidP="00E1605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1) </w:t>
      </w:r>
      <w:r w:rsidRPr="008F32F0">
        <w:rPr>
          <w:rFonts w:ascii="Comic Sans MS" w:hAnsi="Comic Sans MS"/>
          <w:sz w:val="24"/>
          <w:szCs w:val="24"/>
        </w:rPr>
        <w:t>Přečti si pozorně článek a vypiš si rozdíly ve výchově v</w:t>
      </w:r>
      <w:r>
        <w:rPr>
          <w:rFonts w:ascii="Comic Sans MS" w:hAnsi="Comic Sans MS"/>
          <w:sz w:val="24"/>
          <w:szCs w:val="24"/>
        </w:rPr>
        <w:t> </w:t>
      </w:r>
      <w:r w:rsidRPr="008F32F0">
        <w:rPr>
          <w:rFonts w:ascii="Comic Sans MS" w:hAnsi="Comic Sans MS"/>
          <w:sz w:val="24"/>
          <w:szCs w:val="24"/>
        </w:rPr>
        <w:t>Athénách a ve Spartě.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8166E0" w:rsidTr="00B76BFB">
        <w:tc>
          <w:tcPr>
            <w:tcW w:w="4606" w:type="dxa"/>
          </w:tcPr>
          <w:p w:rsidR="008166E0" w:rsidRPr="007E715E" w:rsidRDefault="008166E0" w:rsidP="00B76BF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Sparta</w:t>
            </w:r>
          </w:p>
        </w:tc>
        <w:tc>
          <w:tcPr>
            <w:tcW w:w="4606" w:type="dxa"/>
          </w:tcPr>
          <w:p w:rsidR="008166E0" w:rsidRPr="007E715E" w:rsidRDefault="008166E0" w:rsidP="00B76BF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Athény</w:t>
            </w:r>
          </w:p>
        </w:tc>
      </w:tr>
      <w:tr w:rsidR="008166E0" w:rsidTr="00B76BFB">
        <w:tc>
          <w:tcPr>
            <w:tcW w:w="4606" w:type="dxa"/>
            <w:shd w:val="clear" w:color="auto" w:fill="A6A6A6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Výchova do 7 let</w:t>
            </w:r>
          </w:p>
        </w:tc>
        <w:tc>
          <w:tcPr>
            <w:tcW w:w="4606" w:type="dxa"/>
            <w:shd w:val="clear" w:color="auto" w:fill="A6A6A6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Výchova do 7 let</w:t>
            </w:r>
          </w:p>
        </w:tc>
      </w:tr>
      <w:tr w:rsidR="008166E0" w:rsidTr="00B76BFB">
        <w:tc>
          <w:tcPr>
            <w:tcW w:w="4606" w:type="dxa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4606" w:type="dxa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</w:tc>
      </w:tr>
      <w:tr w:rsidR="008166E0" w:rsidTr="00B76BFB">
        <w:tc>
          <w:tcPr>
            <w:tcW w:w="4606" w:type="dxa"/>
            <w:shd w:val="clear" w:color="auto" w:fill="A6A6A6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Výchova ve věku 7 – 14 let</w:t>
            </w:r>
          </w:p>
        </w:tc>
        <w:tc>
          <w:tcPr>
            <w:tcW w:w="4606" w:type="dxa"/>
            <w:shd w:val="clear" w:color="auto" w:fill="A6A6A6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Výchova ve věku 7 – 14 let</w:t>
            </w:r>
          </w:p>
        </w:tc>
      </w:tr>
      <w:tr w:rsidR="008166E0" w:rsidTr="00B76BFB">
        <w:tc>
          <w:tcPr>
            <w:tcW w:w="4606" w:type="dxa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4606" w:type="dxa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</w:tc>
      </w:tr>
      <w:tr w:rsidR="008166E0" w:rsidTr="00B76BFB">
        <w:tc>
          <w:tcPr>
            <w:tcW w:w="4606" w:type="dxa"/>
            <w:shd w:val="clear" w:color="auto" w:fill="A6A6A6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Výchova ve věku 14 - 18 let</w:t>
            </w:r>
          </w:p>
        </w:tc>
        <w:tc>
          <w:tcPr>
            <w:tcW w:w="4606" w:type="dxa"/>
            <w:shd w:val="clear" w:color="auto" w:fill="A6A6A6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Výchova ve věku 14 – 18 let</w:t>
            </w:r>
          </w:p>
        </w:tc>
      </w:tr>
      <w:tr w:rsidR="008166E0" w:rsidTr="00B76BFB">
        <w:tc>
          <w:tcPr>
            <w:tcW w:w="4606" w:type="dxa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4606" w:type="dxa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</w:tc>
      </w:tr>
      <w:tr w:rsidR="008166E0" w:rsidTr="00B76BFB">
        <w:tc>
          <w:tcPr>
            <w:tcW w:w="4606" w:type="dxa"/>
            <w:shd w:val="clear" w:color="auto" w:fill="A6A6A6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Výchova nad 18 let</w:t>
            </w:r>
          </w:p>
        </w:tc>
        <w:tc>
          <w:tcPr>
            <w:tcW w:w="4606" w:type="dxa"/>
            <w:shd w:val="clear" w:color="auto" w:fill="A6A6A6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Výchova nad 18 let</w:t>
            </w:r>
          </w:p>
        </w:tc>
      </w:tr>
      <w:tr w:rsidR="008166E0" w:rsidTr="00B76BFB">
        <w:tc>
          <w:tcPr>
            <w:tcW w:w="4606" w:type="dxa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4606" w:type="dxa"/>
          </w:tcPr>
          <w:p w:rsidR="008166E0" w:rsidRPr="007E715E" w:rsidRDefault="008166E0" w:rsidP="00B76BFB">
            <w:pPr>
              <w:jc w:val="both"/>
              <w:rPr>
                <w:rFonts w:ascii="Comic Sans MS" w:hAnsi="Comic Sans MS"/>
              </w:rPr>
            </w:pPr>
          </w:p>
        </w:tc>
      </w:tr>
    </w:tbl>
    <w:p w:rsidR="008166E0" w:rsidRDefault="008166E0" w:rsidP="00276E4D">
      <w:pPr>
        <w:jc w:val="both"/>
        <w:rPr>
          <w:rFonts w:ascii="Comic Sans MS" w:hAnsi="Comic Sans MS"/>
        </w:rPr>
      </w:pPr>
    </w:p>
    <w:p w:rsidR="008166E0" w:rsidRDefault="008166E0" w:rsidP="00276E4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2) Rozhodni se, zda je tvrzení pravdivé či není. Podle toho zakroužkuj písmena, z nichž složíš tajenku: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8"/>
        <w:gridCol w:w="1260"/>
        <w:gridCol w:w="1184"/>
      </w:tblGrid>
      <w:tr w:rsidR="008166E0" w:rsidTr="007E715E">
        <w:tc>
          <w:tcPr>
            <w:tcW w:w="6768" w:type="dxa"/>
            <w:shd w:val="clear" w:color="auto" w:fill="C0C0C0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Tvrzení</w:t>
            </w:r>
          </w:p>
        </w:tc>
        <w:tc>
          <w:tcPr>
            <w:tcW w:w="1260" w:type="dxa"/>
            <w:shd w:val="clear" w:color="auto" w:fill="C0C0C0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Ano</w:t>
            </w:r>
          </w:p>
        </w:tc>
        <w:tc>
          <w:tcPr>
            <w:tcW w:w="1184" w:type="dxa"/>
            <w:shd w:val="clear" w:color="auto" w:fill="C0C0C0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Ne</w:t>
            </w:r>
          </w:p>
        </w:tc>
      </w:tr>
      <w:tr w:rsidR="008166E0" w:rsidTr="007E715E">
        <w:tc>
          <w:tcPr>
            <w:tcW w:w="6768" w:type="dxa"/>
          </w:tcPr>
          <w:p w:rsidR="008166E0" w:rsidRPr="007E715E" w:rsidRDefault="008166E0" w:rsidP="007E715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1. Ve Spartě neduživé děti či </w:t>
            </w:r>
            <w:r>
              <w:rPr>
                <w:rFonts w:ascii="Comic Sans MS" w:hAnsi="Comic Sans MS"/>
                <w:sz w:val="24"/>
                <w:szCs w:val="24"/>
              </w:rPr>
              <w:t xml:space="preserve">děti </w:t>
            </w:r>
            <w:r w:rsidRPr="007E715E">
              <w:rPr>
                <w:rFonts w:ascii="Comic Sans MS" w:hAnsi="Comic Sans MS"/>
                <w:sz w:val="24"/>
                <w:szCs w:val="24"/>
              </w:rPr>
              <w:t xml:space="preserve">s tělesnou vadou nebyly usmrcovány. </w:t>
            </w:r>
          </w:p>
        </w:tc>
        <w:tc>
          <w:tcPr>
            <w:tcW w:w="1260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  <w:tc>
          <w:tcPr>
            <w:tcW w:w="1184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</w:tr>
      <w:tr w:rsidR="008166E0" w:rsidTr="007E715E">
        <w:tc>
          <w:tcPr>
            <w:tcW w:w="6768" w:type="dxa"/>
          </w:tcPr>
          <w:p w:rsidR="008166E0" w:rsidRPr="007E715E" w:rsidRDefault="008166E0" w:rsidP="007E715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2. V Athénách rozhoduje o životě narozeného dítěte otec. </w:t>
            </w:r>
          </w:p>
        </w:tc>
        <w:tc>
          <w:tcPr>
            <w:tcW w:w="1260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1184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P</w:t>
            </w:r>
          </w:p>
        </w:tc>
      </w:tr>
      <w:tr w:rsidR="008166E0" w:rsidTr="007E715E">
        <w:tc>
          <w:tcPr>
            <w:tcW w:w="6768" w:type="dxa"/>
          </w:tcPr>
          <w:p w:rsidR="008166E0" w:rsidRPr="007E715E" w:rsidRDefault="008166E0" w:rsidP="007E715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3. Spartští chlapci chodí celý rok bosi a v šatech z hrubé látky. </w:t>
            </w:r>
          </w:p>
        </w:tc>
        <w:tc>
          <w:tcPr>
            <w:tcW w:w="1260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1184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</w:tr>
      <w:tr w:rsidR="008166E0" w:rsidTr="007E715E">
        <w:tc>
          <w:tcPr>
            <w:tcW w:w="6768" w:type="dxa"/>
          </w:tcPr>
          <w:p w:rsidR="008166E0" w:rsidRPr="007E715E" w:rsidRDefault="008166E0" w:rsidP="007E715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4. Athéňané navštěvují elementární školy, jež jsou státní. </w:t>
            </w:r>
          </w:p>
        </w:tc>
        <w:tc>
          <w:tcPr>
            <w:tcW w:w="1260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1184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L</w:t>
            </w:r>
          </w:p>
        </w:tc>
      </w:tr>
      <w:tr w:rsidR="008166E0" w:rsidTr="007E715E">
        <w:tc>
          <w:tcPr>
            <w:tcW w:w="6768" w:type="dxa"/>
          </w:tcPr>
          <w:p w:rsidR="008166E0" w:rsidRPr="007E715E" w:rsidRDefault="008166E0" w:rsidP="007E715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5. Pro Sparťany je důležitější vzdělání než tělesná zdatnost. </w:t>
            </w:r>
          </w:p>
        </w:tc>
        <w:tc>
          <w:tcPr>
            <w:tcW w:w="1260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  <w:tc>
          <w:tcPr>
            <w:tcW w:w="1184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Ó</w:t>
            </w:r>
          </w:p>
        </w:tc>
      </w:tr>
      <w:tr w:rsidR="008166E0" w:rsidTr="007E715E">
        <w:tc>
          <w:tcPr>
            <w:tcW w:w="6768" w:type="dxa"/>
          </w:tcPr>
          <w:p w:rsidR="008166E0" w:rsidRPr="007E715E" w:rsidRDefault="008166E0" w:rsidP="007E715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6. Kdo zemře ve Spartě mlčky, bez výkřiku, je statečný a má o slávu postaráno. </w:t>
            </w:r>
          </w:p>
        </w:tc>
        <w:tc>
          <w:tcPr>
            <w:tcW w:w="1260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  <w:tc>
          <w:tcPr>
            <w:tcW w:w="1184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</w:tr>
      <w:tr w:rsidR="008166E0" w:rsidTr="007E715E">
        <w:tc>
          <w:tcPr>
            <w:tcW w:w="6768" w:type="dxa"/>
          </w:tcPr>
          <w:p w:rsidR="008166E0" w:rsidRPr="007E715E" w:rsidRDefault="008166E0" w:rsidP="007E715E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7. Ve 20 letech se stávají Sparťané plnoprávnými občany. </w:t>
            </w:r>
          </w:p>
        </w:tc>
        <w:tc>
          <w:tcPr>
            <w:tcW w:w="1260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1184" w:type="dxa"/>
          </w:tcPr>
          <w:p w:rsidR="008166E0" w:rsidRPr="007E715E" w:rsidRDefault="008166E0" w:rsidP="007E715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</w:tr>
    </w:tbl>
    <w:p w:rsidR="008166E0" w:rsidRDefault="008166E0" w:rsidP="00276E4D">
      <w:pPr>
        <w:jc w:val="both"/>
        <w:rPr>
          <w:rFonts w:ascii="Comic Sans MS" w:hAnsi="Comic Sans MS"/>
          <w:sz w:val="24"/>
          <w:szCs w:val="24"/>
        </w:rPr>
      </w:pPr>
    </w:p>
    <w:p w:rsidR="008166E0" w:rsidRDefault="008166E0" w:rsidP="00276E4D">
      <w:pPr>
        <w:jc w:val="both"/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 xml:space="preserve">Řešením je slovo _______________________, což byli _________________. </w:t>
      </w:r>
    </w:p>
    <w:p w:rsidR="008166E0" w:rsidRDefault="008166E0" w:rsidP="00276E4D">
      <w:pPr>
        <w:jc w:val="both"/>
        <w:rPr>
          <w:rFonts w:ascii="Comic Sans MS" w:hAnsi="Comic Sans MS"/>
        </w:rPr>
      </w:pPr>
    </w:p>
    <w:p w:rsidR="008166E0" w:rsidRDefault="008166E0" w:rsidP="00276E4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3) V jakém státě bys chtěl/-a žít? Ve Spartě či v Athénách? Zdůvodni svou odpověď:</w:t>
      </w:r>
    </w:p>
    <w:p w:rsidR="008166E0" w:rsidRDefault="008166E0" w:rsidP="0000516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Chtěl/-a bych žít v </w:t>
      </w:r>
      <w:r w:rsidRPr="00D34D9A">
        <w:rPr>
          <w:rFonts w:ascii="Comic Sans MS" w:hAnsi="Comic Sans MS"/>
          <w:b/>
          <w:sz w:val="24"/>
          <w:szCs w:val="24"/>
          <w:u w:val="single"/>
        </w:rPr>
        <w:t>Athénách</w:t>
      </w:r>
      <w:r>
        <w:rPr>
          <w:rFonts w:ascii="Comic Sans MS" w:hAnsi="Comic Sans MS"/>
          <w:sz w:val="24"/>
          <w:szCs w:val="24"/>
        </w:rPr>
        <w:t>, protože _______________________________</w:t>
      </w:r>
    </w:p>
    <w:p w:rsidR="008166E0" w:rsidRDefault="008166E0" w:rsidP="00276E4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</w:t>
      </w:r>
    </w:p>
    <w:p w:rsidR="008166E0" w:rsidRDefault="008166E0" w:rsidP="00276E4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Chtěl/-a bych žít ve </w:t>
      </w:r>
      <w:r w:rsidRPr="00D34D9A">
        <w:rPr>
          <w:rFonts w:ascii="Comic Sans MS" w:hAnsi="Comic Sans MS"/>
          <w:b/>
          <w:sz w:val="24"/>
          <w:szCs w:val="24"/>
          <w:u w:val="single"/>
        </w:rPr>
        <w:t>Spartě</w:t>
      </w:r>
      <w:r>
        <w:rPr>
          <w:rFonts w:ascii="Comic Sans MS" w:hAnsi="Comic Sans MS"/>
          <w:sz w:val="24"/>
          <w:szCs w:val="24"/>
        </w:rPr>
        <w:t>, protože ________________________________</w:t>
      </w:r>
    </w:p>
    <w:p w:rsidR="008166E0" w:rsidRPr="00D34D9A" w:rsidRDefault="008166E0" w:rsidP="00276E4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</w:t>
      </w:r>
    </w:p>
    <w:p w:rsidR="008166E0" w:rsidRDefault="008166E0" w:rsidP="00276E4D">
      <w:pPr>
        <w:jc w:val="both"/>
        <w:rPr>
          <w:rFonts w:ascii="Comic Sans MS" w:hAnsi="Comic Sans MS"/>
        </w:rPr>
      </w:pPr>
    </w:p>
    <w:p w:rsidR="008166E0" w:rsidRDefault="008166E0" w:rsidP="00276E4D">
      <w:pPr>
        <w:jc w:val="both"/>
        <w:rPr>
          <w:rFonts w:ascii="Comic Sans MS" w:hAnsi="Comic Sans MS"/>
        </w:rPr>
      </w:pPr>
    </w:p>
    <w:p w:rsidR="008166E0" w:rsidRPr="0056228B" w:rsidRDefault="008166E0" w:rsidP="00276E4D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4) </w:t>
      </w:r>
      <w:r w:rsidRPr="0056228B">
        <w:rPr>
          <w:rFonts w:ascii="Comic Sans MS" w:hAnsi="Comic Sans MS"/>
          <w:b/>
          <w:sz w:val="24"/>
          <w:szCs w:val="24"/>
          <w:u w:val="single"/>
        </w:rPr>
        <w:t>Otestuj si své znalosti:</w:t>
      </w:r>
    </w:p>
    <w:p w:rsidR="008166E0" w:rsidRDefault="008166E0" w:rsidP="0056228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Stát Spartu založil kmen: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Achájové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Dórové</w:t>
      </w:r>
    </w:p>
    <w:p w:rsidR="008166E0" w:rsidRDefault="008166E0" w:rsidP="0056228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Pro stát Spartu byla typická: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vojenská výchova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vzdělanost</w:t>
      </w:r>
    </w:p>
    <w:p w:rsidR="008166E0" w:rsidRDefault="008166E0" w:rsidP="0056228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 Kdo dohlížel ve Spartě na vzdělání a výchovu chlapců od 7 let?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rodiče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stát</w:t>
      </w:r>
    </w:p>
    <w:p w:rsidR="008166E0" w:rsidRDefault="008166E0" w:rsidP="0056228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 V Athénách ses stal  plnoprávným občanem: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ve 20 letech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ve 30 letech</w:t>
      </w:r>
    </w:p>
    <w:p w:rsidR="008166E0" w:rsidRDefault="008166E0" w:rsidP="0056228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 Vojenská služba byla ve Spartě ukončena v: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60 letech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byla na doživotí</w:t>
      </w:r>
    </w:p>
    <w:p w:rsidR="008166E0" w:rsidRDefault="008166E0" w:rsidP="0056228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6. Spartští muži jedli a spali:  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společně v kasárnách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každý měl vlastní pokoj a stravoval se doma</w:t>
      </w:r>
    </w:p>
    <w:p w:rsidR="008166E0" w:rsidRDefault="008166E0" w:rsidP="0056228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 Ve 30 letech se spartští muži: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mohli ženit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skončila jejich vojenská služba</w:t>
      </w:r>
    </w:p>
    <w:p w:rsidR="008166E0" w:rsidRDefault="008166E0" w:rsidP="0056228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8. Pokud se v Athénách narodilo postižené dítě: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rozhodoval o jeho životě otec</w:t>
      </w:r>
    </w:p>
    <w:p w:rsidR="008166E0" w:rsidRPr="00CB6463" w:rsidRDefault="008166E0" w:rsidP="0056228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bylo usmrceno, shozeno ze skály</w:t>
      </w:r>
    </w:p>
    <w:p w:rsidR="008166E0" w:rsidRDefault="008166E0" w:rsidP="00276E4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</w:rPr>
      </w:pPr>
    </w:p>
    <w:p w:rsidR="008166E0" w:rsidRPr="0000516B" w:rsidRDefault="008166E0" w:rsidP="0000516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cs-CZ"/>
        </w:rPr>
        <w:pict>
          <v:shape id="_x0000_s1028" type="#_x0000_t75" alt="" href="http://cs.wikipedia.org/wiki/Soubor" style="position:absolute;left:0;text-align:left;margin-left:18pt;margin-top:-45pt;width:72.75pt;height:90pt;z-index:251655168" o:button="t">
            <v:imagedata r:id="rId6" o:title=""/>
            <w10:wrap type="square"/>
          </v:shape>
        </w:pict>
      </w:r>
      <w:r w:rsidRPr="0000516B">
        <w:rPr>
          <w:rFonts w:ascii="Comic Sans MS" w:hAnsi="Comic Sans MS"/>
          <w:b/>
          <w:sz w:val="24"/>
          <w:szCs w:val="24"/>
        </w:rPr>
        <w:t>ŘEŠENÍ PRACOVNÍHO LISTU</w:t>
      </w:r>
    </w:p>
    <w:p w:rsidR="008166E0" w:rsidRPr="00E16050" w:rsidRDefault="008166E0" w:rsidP="0000516B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8F32F0">
        <w:rPr>
          <w:rFonts w:ascii="Comic Sans MS" w:hAnsi="Comic Sans MS"/>
          <w:b/>
          <w:sz w:val="24"/>
          <w:szCs w:val="24"/>
          <w:u w:val="single"/>
        </w:rPr>
        <w:t>Výchova ve starověku</w:t>
      </w:r>
    </w:p>
    <w:p w:rsidR="008166E0" w:rsidRPr="008F32F0" w:rsidRDefault="008166E0" w:rsidP="00E16050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1) </w:t>
      </w:r>
      <w:r w:rsidRPr="008F32F0">
        <w:rPr>
          <w:rFonts w:ascii="Comic Sans MS" w:hAnsi="Comic Sans MS"/>
          <w:sz w:val="24"/>
          <w:szCs w:val="24"/>
        </w:rPr>
        <w:t>Přečti si pozorně článek a vypiš si rozdíly ve výchově v</w:t>
      </w:r>
      <w:r>
        <w:rPr>
          <w:rFonts w:ascii="Comic Sans MS" w:hAnsi="Comic Sans MS"/>
          <w:sz w:val="24"/>
          <w:szCs w:val="24"/>
        </w:rPr>
        <w:t> </w:t>
      </w:r>
      <w:r w:rsidRPr="008F32F0">
        <w:rPr>
          <w:rFonts w:ascii="Comic Sans MS" w:hAnsi="Comic Sans MS"/>
          <w:sz w:val="24"/>
          <w:szCs w:val="24"/>
        </w:rPr>
        <w:t>Athénách a ve Spartě.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8166E0" w:rsidTr="00C306CA">
        <w:tc>
          <w:tcPr>
            <w:tcW w:w="4606" w:type="dxa"/>
          </w:tcPr>
          <w:p w:rsidR="008166E0" w:rsidRPr="00E16050" w:rsidRDefault="008166E0" w:rsidP="00C306C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Sparta</w:t>
            </w:r>
          </w:p>
        </w:tc>
        <w:tc>
          <w:tcPr>
            <w:tcW w:w="4606" w:type="dxa"/>
          </w:tcPr>
          <w:p w:rsidR="008166E0" w:rsidRPr="00E16050" w:rsidRDefault="008166E0" w:rsidP="00C306CA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Athény</w:t>
            </w:r>
          </w:p>
        </w:tc>
      </w:tr>
      <w:tr w:rsidR="008166E0" w:rsidTr="00C306CA">
        <w:tc>
          <w:tcPr>
            <w:tcW w:w="4606" w:type="dxa"/>
            <w:shd w:val="clear" w:color="auto" w:fill="A6A6A6"/>
          </w:tcPr>
          <w:p w:rsidR="008166E0" w:rsidRPr="00E16050" w:rsidRDefault="008166E0" w:rsidP="00C306CA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Výchova do 7 let</w:t>
            </w:r>
          </w:p>
        </w:tc>
        <w:tc>
          <w:tcPr>
            <w:tcW w:w="4606" w:type="dxa"/>
            <w:shd w:val="clear" w:color="auto" w:fill="A6A6A6"/>
          </w:tcPr>
          <w:p w:rsidR="008166E0" w:rsidRPr="00E16050" w:rsidRDefault="008166E0" w:rsidP="00C306CA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Výchova do 7 let</w:t>
            </w:r>
          </w:p>
        </w:tc>
      </w:tr>
      <w:tr w:rsidR="008166E0" w:rsidTr="00C306CA">
        <w:tc>
          <w:tcPr>
            <w:tcW w:w="4606" w:type="dxa"/>
          </w:tcPr>
          <w:p w:rsidR="008166E0" w:rsidRPr="00E16050" w:rsidRDefault="008166E0" w:rsidP="00C306CA">
            <w:pPr>
              <w:numPr>
                <w:ilvl w:val="0"/>
                <w:numId w:val="1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Neduživé děti či s tělesnou vadou jsou usmrcovány – shozeny ze skály</w:t>
            </w:r>
          </w:p>
          <w:p w:rsidR="008166E0" w:rsidRPr="00E16050" w:rsidRDefault="008166E0" w:rsidP="00C306CA">
            <w:pPr>
              <w:numPr>
                <w:ilvl w:val="0"/>
                <w:numId w:val="1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Zdravé děti zůstávají v rodině</w:t>
            </w:r>
          </w:p>
        </w:tc>
        <w:tc>
          <w:tcPr>
            <w:tcW w:w="4606" w:type="dxa"/>
          </w:tcPr>
          <w:p w:rsidR="008166E0" w:rsidRPr="00E16050" w:rsidRDefault="008166E0" w:rsidP="00C306CA">
            <w:pPr>
              <w:numPr>
                <w:ilvl w:val="0"/>
                <w:numId w:val="1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Pokud je dítě postižené, o jeho životě rozhodne otec, pokud ho nenařídí odložit nebo zabít, vychovává ho rodina, na starost má dítě často chůva</w:t>
            </w:r>
          </w:p>
        </w:tc>
      </w:tr>
      <w:tr w:rsidR="008166E0" w:rsidTr="00C306CA">
        <w:tc>
          <w:tcPr>
            <w:tcW w:w="4606" w:type="dxa"/>
            <w:shd w:val="clear" w:color="auto" w:fill="A6A6A6"/>
          </w:tcPr>
          <w:p w:rsidR="008166E0" w:rsidRPr="00E16050" w:rsidRDefault="008166E0" w:rsidP="00C306CA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Výchova ve věku 7 – 14 let</w:t>
            </w:r>
          </w:p>
        </w:tc>
        <w:tc>
          <w:tcPr>
            <w:tcW w:w="4606" w:type="dxa"/>
            <w:shd w:val="clear" w:color="auto" w:fill="A6A6A6"/>
          </w:tcPr>
          <w:p w:rsidR="008166E0" w:rsidRPr="00E16050" w:rsidRDefault="008166E0" w:rsidP="00C306CA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Výchova ve věku 7 – 14 let</w:t>
            </w:r>
          </w:p>
        </w:tc>
      </w:tr>
      <w:tr w:rsidR="008166E0" w:rsidTr="00C306CA">
        <w:tc>
          <w:tcPr>
            <w:tcW w:w="4606" w:type="dxa"/>
          </w:tcPr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Děti cvičí, učí se statečnosti, oddanosti státu a pohrdání slabšími</w:t>
            </w:r>
          </w:p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Za malý prohřešek je trest</w:t>
            </w:r>
          </w:p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Jedí a spí společně</w:t>
            </w:r>
          </w:p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Chodí celý rok bosi a v šatech z hrubé látky</w:t>
            </w:r>
          </w:p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Jídlo si můžou ukrást na trhu, nesmí být ale chyceni</w:t>
            </w:r>
          </w:p>
        </w:tc>
        <w:tc>
          <w:tcPr>
            <w:tcW w:w="4606" w:type="dxa"/>
          </w:tcPr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Athéňané chodí do elementárních škol (jsou soukromé)</w:t>
            </w:r>
          </w:p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Učí se psaní, čtení, počty</w:t>
            </w:r>
          </w:p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Učebnice neexistují, učí se zpaměti</w:t>
            </w:r>
          </w:p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Učitel používá také rákosku (tělesné tresty)</w:t>
            </w:r>
          </w:p>
          <w:p w:rsidR="008166E0" w:rsidRPr="00E16050" w:rsidRDefault="008166E0" w:rsidP="00C306CA">
            <w:pPr>
              <w:numPr>
                <w:ilvl w:val="0"/>
                <w:numId w:val="2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Další stupeň vzdělání je hudba, tanec, zpěv a kreslení</w:t>
            </w:r>
          </w:p>
        </w:tc>
      </w:tr>
      <w:tr w:rsidR="008166E0" w:rsidTr="00C306CA">
        <w:tc>
          <w:tcPr>
            <w:tcW w:w="4606" w:type="dxa"/>
            <w:shd w:val="clear" w:color="auto" w:fill="A6A6A6"/>
          </w:tcPr>
          <w:p w:rsidR="008166E0" w:rsidRPr="00E16050" w:rsidRDefault="008166E0" w:rsidP="00C306CA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Výchova ve věku 14 - 18 let</w:t>
            </w:r>
          </w:p>
        </w:tc>
        <w:tc>
          <w:tcPr>
            <w:tcW w:w="4606" w:type="dxa"/>
            <w:shd w:val="clear" w:color="auto" w:fill="A6A6A6"/>
          </w:tcPr>
          <w:p w:rsidR="008166E0" w:rsidRPr="00E16050" w:rsidRDefault="008166E0" w:rsidP="00C306CA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Výchova ve věku 14 – 18 let</w:t>
            </w:r>
          </w:p>
        </w:tc>
      </w:tr>
      <w:tr w:rsidR="008166E0" w:rsidTr="00C306CA">
        <w:tc>
          <w:tcPr>
            <w:tcW w:w="4606" w:type="dxa"/>
          </w:tcPr>
          <w:p w:rsidR="008166E0" w:rsidRPr="00E16050" w:rsidRDefault="008166E0" w:rsidP="00C306CA">
            <w:pPr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Hlubším vzděláním Sparťané opovrhují, tělesná zdatnost je důležitější</w:t>
            </w:r>
          </w:p>
          <w:p w:rsidR="008166E0" w:rsidRPr="00E16050" w:rsidRDefault="008166E0" w:rsidP="00C306CA">
            <w:pPr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Při tvrdých zkouškách zdatnosti někteří umírají, kdo zemře mlčky, bez výkřiku, má o slávu postaráno – na náklady státu se postaví v lese pomník a další generace uctívají jeho památku</w:t>
            </w:r>
          </w:p>
        </w:tc>
        <w:tc>
          <w:tcPr>
            <w:tcW w:w="4606" w:type="dxa"/>
          </w:tcPr>
          <w:p w:rsidR="008166E0" w:rsidRPr="00E16050" w:rsidRDefault="008166E0" w:rsidP="00C306CA">
            <w:pPr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Studium si mohou dovolit jen zámožné rodiny</w:t>
            </w:r>
          </w:p>
          <w:p w:rsidR="008166E0" w:rsidRPr="00E16050" w:rsidRDefault="008166E0" w:rsidP="00C306CA">
            <w:pPr>
              <w:numPr>
                <w:ilvl w:val="0"/>
                <w:numId w:val="3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Z počátku fyzické cvičení, pak převažuje gramatika, matematika, hudba a astronomie</w:t>
            </w:r>
          </w:p>
        </w:tc>
      </w:tr>
      <w:tr w:rsidR="008166E0" w:rsidTr="00C306CA">
        <w:tc>
          <w:tcPr>
            <w:tcW w:w="4606" w:type="dxa"/>
            <w:shd w:val="clear" w:color="auto" w:fill="A6A6A6"/>
          </w:tcPr>
          <w:p w:rsidR="008166E0" w:rsidRPr="00E16050" w:rsidRDefault="008166E0" w:rsidP="00C306CA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Výchova nad 18 let</w:t>
            </w:r>
          </w:p>
        </w:tc>
        <w:tc>
          <w:tcPr>
            <w:tcW w:w="4606" w:type="dxa"/>
            <w:shd w:val="clear" w:color="auto" w:fill="A6A6A6"/>
          </w:tcPr>
          <w:p w:rsidR="008166E0" w:rsidRPr="00E16050" w:rsidRDefault="008166E0" w:rsidP="00C306CA">
            <w:pPr>
              <w:jc w:val="both"/>
              <w:rPr>
                <w:rFonts w:ascii="Comic Sans MS" w:hAnsi="Comic Sans MS"/>
                <w:b/>
                <w:sz w:val="16"/>
                <w:szCs w:val="16"/>
              </w:rPr>
            </w:pPr>
            <w:r w:rsidRPr="00E16050">
              <w:rPr>
                <w:rFonts w:ascii="Comic Sans MS" w:hAnsi="Comic Sans MS"/>
                <w:b/>
                <w:sz w:val="16"/>
                <w:szCs w:val="16"/>
              </w:rPr>
              <w:t>Výchova nad 18 let</w:t>
            </w:r>
          </w:p>
        </w:tc>
      </w:tr>
      <w:tr w:rsidR="008166E0" w:rsidTr="00C306CA">
        <w:tc>
          <w:tcPr>
            <w:tcW w:w="4606" w:type="dxa"/>
          </w:tcPr>
          <w:p w:rsidR="008166E0" w:rsidRPr="00E16050" w:rsidRDefault="008166E0" w:rsidP="00C306CA">
            <w:pPr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Od 20 let procházejí dalším desetiletým vojenským výcvikem</w:t>
            </w:r>
          </w:p>
          <w:p w:rsidR="008166E0" w:rsidRPr="00E16050" w:rsidRDefault="008166E0" w:rsidP="00C306CA">
            <w:pPr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Ve 30 letech se stávají plnoprávnými občany Sparty, mohou založit rodinu nebo mluvit do politiky</w:t>
            </w:r>
          </w:p>
        </w:tc>
        <w:tc>
          <w:tcPr>
            <w:tcW w:w="4606" w:type="dxa"/>
          </w:tcPr>
          <w:p w:rsidR="008166E0" w:rsidRPr="00E16050" w:rsidRDefault="008166E0" w:rsidP="00C306CA">
            <w:pPr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2letá vojenská služba (1. rok boj se zbraní, taktika, 2. rok slouží ve vojsku)</w:t>
            </w:r>
          </w:p>
          <w:p w:rsidR="008166E0" w:rsidRPr="00E16050" w:rsidRDefault="008166E0" w:rsidP="00C306CA">
            <w:pPr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Ve 20 letech se stává plnoprávným občanem</w:t>
            </w:r>
          </w:p>
          <w:p w:rsidR="008166E0" w:rsidRPr="00E16050" w:rsidRDefault="008166E0" w:rsidP="00C306CA">
            <w:pPr>
              <w:numPr>
                <w:ilvl w:val="0"/>
                <w:numId w:val="4"/>
              </w:numPr>
              <w:jc w:val="both"/>
              <w:rPr>
                <w:rFonts w:ascii="Comic Sans MS" w:hAnsi="Comic Sans MS"/>
                <w:sz w:val="16"/>
                <w:szCs w:val="16"/>
              </w:rPr>
            </w:pPr>
            <w:r w:rsidRPr="00E16050">
              <w:rPr>
                <w:rFonts w:ascii="Comic Sans MS" w:hAnsi="Comic Sans MS"/>
                <w:sz w:val="16"/>
                <w:szCs w:val="16"/>
              </w:rPr>
              <w:t>Doporučuje se ale další vzdělání, dialektika, filozofie</w:t>
            </w:r>
          </w:p>
        </w:tc>
      </w:tr>
    </w:tbl>
    <w:p w:rsidR="008166E0" w:rsidRDefault="008166E0" w:rsidP="00E16050">
      <w:pPr>
        <w:jc w:val="both"/>
        <w:rPr>
          <w:rFonts w:ascii="Comic Sans MS" w:hAnsi="Comic Sans MS"/>
        </w:rPr>
      </w:pPr>
    </w:p>
    <w:p w:rsidR="008166E0" w:rsidRDefault="008166E0" w:rsidP="00CB646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color w:val="000000"/>
          <w:sz w:val="32"/>
          <w:szCs w:val="24"/>
          <w:u w:val="single"/>
        </w:rPr>
      </w:pPr>
    </w:p>
    <w:p w:rsidR="008166E0" w:rsidRDefault="008166E0" w:rsidP="00CB646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color w:val="000000"/>
          <w:sz w:val="32"/>
          <w:szCs w:val="24"/>
          <w:u w:val="single"/>
        </w:rPr>
      </w:pPr>
    </w:p>
    <w:p w:rsidR="008166E0" w:rsidRDefault="008166E0" w:rsidP="00CB646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color w:val="000000"/>
          <w:sz w:val="32"/>
          <w:szCs w:val="24"/>
          <w:u w:val="single"/>
        </w:rPr>
      </w:pPr>
    </w:p>
    <w:p w:rsidR="008166E0" w:rsidRDefault="008166E0" w:rsidP="0000516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2) Rozhodni se, zda je tvrzení pravdivé či není. Podle toho zakroužkuj písmena, z nichž složíš tajenku: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68"/>
        <w:gridCol w:w="1260"/>
        <w:gridCol w:w="1184"/>
      </w:tblGrid>
      <w:tr w:rsidR="008166E0" w:rsidTr="00F910F1">
        <w:tc>
          <w:tcPr>
            <w:tcW w:w="6768" w:type="dxa"/>
            <w:shd w:val="clear" w:color="auto" w:fill="C0C0C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Tvrzení</w:t>
            </w:r>
          </w:p>
        </w:tc>
        <w:tc>
          <w:tcPr>
            <w:tcW w:w="1260" w:type="dxa"/>
            <w:shd w:val="clear" w:color="auto" w:fill="C0C0C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Ano</w:t>
            </w:r>
          </w:p>
        </w:tc>
        <w:tc>
          <w:tcPr>
            <w:tcW w:w="1184" w:type="dxa"/>
            <w:shd w:val="clear" w:color="auto" w:fill="C0C0C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Ne</w:t>
            </w:r>
          </w:p>
        </w:tc>
      </w:tr>
      <w:tr w:rsidR="008166E0" w:rsidTr="0000516B">
        <w:tc>
          <w:tcPr>
            <w:tcW w:w="6768" w:type="dxa"/>
          </w:tcPr>
          <w:p w:rsidR="008166E0" w:rsidRPr="007E715E" w:rsidRDefault="008166E0" w:rsidP="00F910F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1. Ve Spartě neduživé děti či </w:t>
            </w:r>
            <w:r>
              <w:rPr>
                <w:rFonts w:ascii="Comic Sans MS" w:hAnsi="Comic Sans MS"/>
                <w:sz w:val="24"/>
                <w:szCs w:val="24"/>
              </w:rPr>
              <w:t xml:space="preserve">děti </w:t>
            </w:r>
            <w:r w:rsidRPr="007E715E">
              <w:rPr>
                <w:rFonts w:ascii="Comic Sans MS" w:hAnsi="Comic Sans MS"/>
                <w:sz w:val="24"/>
                <w:szCs w:val="24"/>
              </w:rPr>
              <w:t xml:space="preserve">s tělesnou vadou nebyly usmrcovány. </w:t>
            </w:r>
          </w:p>
        </w:tc>
        <w:tc>
          <w:tcPr>
            <w:tcW w:w="1260" w:type="dxa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  <w:tc>
          <w:tcPr>
            <w:tcW w:w="1184" w:type="dxa"/>
            <w:shd w:val="clear" w:color="auto" w:fill="FF000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0516B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</w:tr>
      <w:tr w:rsidR="008166E0" w:rsidTr="0000516B">
        <w:tc>
          <w:tcPr>
            <w:tcW w:w="6768" w:type="dxa"/>
          </w:tcPr>
          <w:p w:rsidR="008166E0" w:rsidRPr="007E715E" w:rsidRDefault="008166E0" w:rsidP="00F910F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2. V Athénách rozhoduje o životě narozeného dítěte otec. </w:t>
            </w:r>
          </w:p>
        </w:tc>
        <w:tc>
          <w:tcPr>
            <w:tcW w:w="1260" w:type="dxa"/>
            <w:shd w:val="clear" w:color="auto" w:fill="FF000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1184" w:type="dxa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P</w:t>
            </w:r>
          </w:p>
        </w:tc>
      </w:tr>
      <w:tr w:rsidR="008166E0" w:rsidTr="0000516B">
        <w:tc>
          <w:tcPr>
            <w:tcW w:w="6768" w:type="dxa"/>
          </w:tcPr>
          <w:p w:rsidR="008166E0" w:rsidRPr="007E715E" w:rsidRDefault="008166E0" w:rsidP="00F910F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3. Spartští chlapci chodí celý rok bosi a v šatech z hrubé látky. </w:t>
            </w:r>
          </w:p>
        </w:tc>
        <w:tc>
          <w:tcPr>
            <w:tcW w:w="1260" w:type="dxa"/>
            <w:shd w:val="clear" w:color="auto" w:fill="FF000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1184" w:type="dxa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</w:tr>
      <w:tr w:rsidR="008166E0" w:rsidTr="0000516B">
        <w:tc>
          <w:tcPr>
            <w:tcW w:w="6768" w:type="dxa"/>
          </w:tcPr>
          <w:p w:rsidR="008166E0" w:rsidRPr="007E715E" w:rsidRDefault="008166E0" w:rsidP="00F910F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4. Athéňané navštěvují elementární školy, jež jsou státní. </w:t>
            </w:r>
          </w:p>
        </w:tc>
        <w:tc>
          <w:tcPr>
            <w:tcW w:w="1260" w:type="dxa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1184" w:type="dxa"/>
            <w:shd w:val="clear" w:color="auto" w:fill="FF000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L</w:t>
            </w:r>
          </w:p>
        </w:tc>
      </w:tr>
      <w:tr w:rsidR="008166E0" w:rsidTr="0000516B">
        <w:tc>
          <w:tcPr>
            <w:tcW w:w="6768" w:type="dxa"/>
          </w:tcPr>
          <w:p w:rsidR="008166E0" w:rsidRPr="007E715E" w:rsidRDefault="008166E0" w:rsidP="00F910F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5. Pro Sparťany je důležitější vzdělání než tělesná zdatnost. </w:t>
            </w:r>
          </w:p>
        </w:tc>
        <w:tc>
          <w:tcPr>
            <w:tcW w:w="1260" w:type="dxa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  <w:tc>
          <w:tcPr>
            <w:tcW w:w="1184" w:type="dxa"/>
            <w:shd w:val="clear" w:color="auto" w:fill="FF000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Ó</w:t>
            </w:r>
          </w:p>
        </w:tc>
      </w:tr>
      <w:tr w:rsidR="008166E0" w:rsidTr="0000516B">
        <w:tc>
          <w:tcPr>
            <w:tcW w:w="6768" w:type="dxa"/>
          </w:tcPr>
          <w:p w:rsidR="008166E0" w:rsidRPr="007E715E" w:rsidRDefault="008166E0" w:rsidP="00F910F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6. Kdo zemře ve Spartě mlčky, bez výkřiku, je statečný a má o slávu postaráno. </w:t>
            </w:r>
          </w:p>
        </w:tc>
        <w:tc>
          <w:tcPr>
            <w:tcW w:w="1260" w:type="dxa"/>
            <w:shd w:val="clear" w:color="auto" w:fill="FF000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  <w:tc>
          <w:tcPr>
            <w:tcW w:w="1184" w:type="dxa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</w:tr>
      <w:tr w:rsidR="008166E0" w:rsidTr="0000516B">
        <w:tc>
          <w:tcPr>
            <w:tcW w:w="6768" w:type="dxa"/>
          </w:tcPr>
          <w:p w:rsidR="008166E0" w:rsidRPr="007E715E" w:rsidRDefault="008166E0" w:rsidP="00F910F1">
            <w:pPr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7E715E">
              <w:rPr>
                <w:rFonts w:ascii="Comic Sans MS" w:hAnsi="Comic Sans MS"/>
                <w:sz w:val="24"/>
                <w:szCs w:val="24"/>
              </w:rPr>
              <w:t xml:space="preserve">7. Ve 20 letech se stávají Sparťané plnoprávnými občany. </w:t>
            </w:r>
          </w:p>
        </w:tc>
        <w:tc>
          <w:tcPr>
            <w:tcW w:w="1260" w:type="dxa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1184" w:type="dxa"/>
            <w:shd w:val="clear" w:color="auto" w:fill="FF0000"/>
          </w:tcPr>
          <w:p w:rsidR="008166E0" w:rsidRPr="007E715E" w:rsidRDefault="008166E0" w:rsidP="00F910F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E715E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</w:tr>
    </w:tbl>
    <w:p w:rsidR="008166E0" w:rsidRDefault="008166E0" w:rsidP="0000516B">
      <w:pPr>
        <w:jc w:val="both"/>
        <w:rPr>
          <w:rFonts w:ascii="Comic Sans MS" w:hAnsi="Comic Sans MS"/>
          <w:sz w:val="24"/>
          <w:szCs w:val="24"/>
        </w:rPr>
      </w:pPr>
    </w:p>
    <w:p w:rsidR="008166E0" w:rsidRDefault="008166E0" w:rsidP="0000516B">
      <w:pPr>
        <w:jc w:val="both"/>
        <w:rPr>
          <w:rFonts w:ascii="Comic Sans MS" w:hAnsi="Comic Sans MS"/>
        </w:rPr>
      </w:pPr>
      <w:r>
        <w:rPr>
          <w:rFonts w:ascii="Comic Sans MS" w:hAnsi="Comic Sans MS"/>
          <w:sz w:val="24"/>
          <w:szCs w:val="24"/>
        </w:rPr>
        <w:t xml:space="preserve">Řešením je slovo </w:t>
      </w:r>
      <w:r w:rsidRPr="0000516B">
        <w:rPr>
          <w:rFonts w:ascii="Comic Sans MS" w:hAnsi="Comic Sans MS"/>
          <w:b/>
          <w:sz w:val="24"/>
          <w:szCs w:val="24"/>
        </w:rPr>
        <w:t>HEILÓTI</w:t>
      </w:r>
      <w:r>
        <w:rPr>
          <w:rFonts w:ascii="Comic Sans MS" w:hAnsi="Comic Sans MS"/>
          <w:sz w:val="24"/>
          <w:szCs w:val="24"/>
        </w:rPr>
        <w:t>, což byli OTROCI, PŮVODNÍ OBYVATELSTVO MESSÉNIE.</w:t>
      </w:r>
    </w:p>
    <w:p w:rsidR="008166E0" w:rsidRDefault="008166E0" w:rsidP="0000516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3) V jakém státě bys chtěl/-a žít? Ve Spartě či v Athénách? Zdůvodni svou odpověď:</w:t>
      </w:r>
    </w:p>
    <w:p w:rsidR="008166E0" w:rsidRDefault="008166E0" w:rsidP="0000516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Chtěl/-a bych žít v </w:t>
      </w:r>
      <w:r w:rsidRPr="00D34D9A">
        <w:rPr>
          <w:rFonts w:ascii="Comic Sans MS" w:hAnsi="Comic Sans MS"/>
          <w:b/>
          <w:sz w:val="24"/>
          <w:szCs w:val="24"/>
          <w:u w:val="single"/>
        </w:rPr>
        <w:t>Athénách</w:t>
      </w:r>
      <w:r>
        <w:rPr>
          <w:rFonts w:ascii="Comic Sans MS" w:hAnsi="Comic Sans MS"/>
          <w:sz w:val="24"/>
          <w:szCs w:val="24"/>
        </w:rPr>
        <w:t>, protože _______________________________</w:t>
      </w:r>
    </w:p>
    <w:p w:rsidR="008166E0" w:rsidRDefault="008166E0" w:rsidP="0000516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</w:t>
      </w:r>
    </w:p>
    <w:p w:rsidR="008166E0" w:rsidRDefault="008166E0" w:rsidP="0000516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Chtěl/-a bych žít ve </w:t>
      </w:r>
      <w:r w:rsidRPr="00D34D9A">
        <w:rPr>
          <w:rFonts w:ascii="Comic Sans MS" w:hAnsi="Comic Sans MS"/>
          <w:b/>
          <w:sz w:val="24"/>
          <w:szCs w:val="24"/>
          <w:u w:val="single"/>
        </w:rPr>
        <w:t>Spartě</w:t>
      </w:r>
      <w:r>
        <w:rPr>
          <w:rFonts w:ascii="Comic Sans MS" w:hAnsi="Comic Sans MS"/>
          <w:sz w:val="24"/>
          <w:szCs w:val="24"/>
        </w:rPr>
        <w:t>, protože ________________________________</w:t>
      </w:r>
    </w:p>
    <w:p w:rsidR="008166E0" w:rsidRPr="00D34D9A" w:rsidRDefault="008166E0" w:rsidP="0000516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</w:t>
      </w:r>
    </w:p>
    <w:p w:rsidR="008166E0" w:rsidRDefault="008166E0" w:rsidP="0000516B">
      <w:pPr>
        <w:jc w:val="both"/>
        <w:rPr>
          <w:rFonts w:ascii="Comic Sans MS" w:hAnsi="Comic Sans MS"/>
        </w:rPr>
      </w:pPr>
    </w:p>
    <w:p w:rsidR="008166E0" w:rsidRDefault="008166E0" w:rsidP="0000516B">
      <w:pPr>
        <w:jc w:val="both"/>
        <w:rPr>
          <w:rFonts w:ascii="Comic Sans MS" w:hAnsi="Comic Sans MS"/>
        </w:rPr>
      </w:pPr>
    </w:p>
    <w:p w:rsidR="008166E0" w:rsidRPr="00104661" w:rsidRDefault="008166E0" w:rsidP="0000516B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4) </w:t>
      </w:r>
      <w:r w:rsidRPr="0056228B">
        <w:rPr>
          <w:rFonts w:ascii="Comic Sans MS" w:hAnsi="Comic Sans MS"/>
          <w:b/>
          <w:sz w:val="24"/>
          <w:szCs w:val="24"/>
          <w:u w:val="single"/>
        </w:rPr>
        <w:t>Otestuj si své znalosti:</w:t>
      </w:r>
      <w:r w:rsidRPr="00104661">
        <w:rPr>
          <w:rFonts w:ascii="Comic Sans MS" w:hAnsi="Comic Sans MS"/>
          <w:b/>
          <w:sz w:val="24"/>
          <w:szCs w:val="24"/>
        </w:rPr>
        <w:t xml:space="preserve"> (ODPOVĚĎ, KTERÁ JE ZVÝRAZNĚNA TUČNĚ, JE SPRÁVNÁ. </w:t>
      </w:r>
    </w:p>
    <w:p w:rsidR="008166E0" w:rsidRDefault="008166E0" w:rsidP="0000516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1. Stát Spartu založil kmen:</w:t>
      </w:r>
    </w:p>
    <w:p w:rsidR="008166E0" w:rsidRPr="00CB6463" w:rsidRDefault="008166E0" w:rsidP="0000516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Achájové</w:t>
      </w:r>
    </w:p>
    <w:p w:rsidR="008166E0" w:rsidRPr="00104661" w:rsidRDefault="008166E0" w:rsidP="0000516B">
      <w:pPr>
        <w:spacing w:line="24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104661">
        <w:rPr>
          <w:rFonts w:ascii="Comic Sans MS" w:hAnsi="Comic Sans MS"/>
          <w:b/>
          <w:i/>
          <w:sz w:val="24"/>
          <w:szCs w:val="24"/>
        </w:rPr>
        <w:t>b) Dórové</w:t>
      </w:r>
    </w:p>
    <w:p w:rsidR="008166E0" w:rsidRDefault="008166E0" w:rsidP="0000516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 Pro stát Spartu byla typická:</w:t>
      </w:r>
    </w:p>
    <w:p w:rsidR="008166E0" w:rsidRPr="00104661" w:rsidRDefault="008166E0" w:rsidP="0000516B">
      <w:pPr>
        <w:spacing w:line="24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104661">
        <w:rPr>
          <w:rFonts w:ascii="Comic Sans MS" w:hAnsi="Comic Sans MS"/>
          <w:b/>
          <w:i/>
          <w:sz w:val="24"/>
          <w:szCs w:val="24"/>
        </w:rPr>
        <w:t>a) vojenská výchova</w:t>
      </w:r>
    </w:p>
    <w:p w:rsidR="008166E0" w:rsidRPr="00CB6463" w:rsidRDefault="008166E0" w:rsidP="0000516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vzdělanost</w:t>
      </w:r>
    </w:p>
    <w:p w:rsidR="008166E0" w:rsidRDefault="008166E0" w:rsidP="0000516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3. Kdo dohlížel ve Spartě na vzdělání a výchovu chlapců od 7 let?</w:t>
      </w:r>
    </w:p>
    <w:p w:rsidR="008166E0" w:rsidRPr="00CB6463" w:rsidRDefault="008166E0" w:rsidP="0000516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a) rodiče</w:t>
      </w:r>
    </w:p>
    <w:p w:rsidR="008166E0" w:rsidRPr="00104661" w:rsidRDefault="008166E0" w:rsidP="0000516B">
      <w:pPr>
        <w:spacing w:line="24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104661">
        <w:rPr>
          <w:rFonts w:ascii="Comic Sans MS" w:hAnsi="Comic Sans MS"/>
          <w:b/>
          <w:i/>
          <w:sz w:val="24"/>
          <w:szCs w:val="24"/>
        </w:rPr>
        <w:t>b) stát</w:t>
      </w:r>
    </w:p>
    <w:p w:rsidR="008166E0" w:rsidRDefault="008166E0" w:rsidP="0000516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4. V Athénách ses stal  plnoprávným občanem:</w:t>
      </w:r>
    </w:p>
    <w:p w:rsidR="008166E0" w:rsidRPr="00104661" w:rsidRDefault="008166E0" w:rsidP="0000516B">
      <w:pPr>
        <w:spacing w:line="24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104661">
        <w:rPr>
          <w:rFonts w:ascii="Comic Sans MS" w:hAnsi="Comic Sans MS"/>
          <w:b/>
          <w:i/>
          <w:sz w:val="24"/>
          <w:szCs w:val="24"/>
        </w:rPr>
        <w:t>a) ve 20 letech</w:t>
      </w:r>
    </w:p>
    <w:p w:rsidR="008166E0" w:rsidRPr="00CB6463" w:rsidRDefault="008166E0" w:rsidP="0000516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ve 30 letech</w:t>
      </w:r>
    </w:p>
    <w:p w:rsidR="008166E0" w:rsidRDefault="008166E0" w:rsidP="0000516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5. Vojenská služba byla ve Spartě ukončena v:</w:t>
      </w:r>
    </w:p>
    <w:p w:rsidR="008166E0" w:rsidRPr="00104661" w:rsidRDefault="008166E0" w:rsidP="0000516B">
      <w:pPr>
        <w:spacing w:line="24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104661">
        <w:rPr>
          <w:rFonts w:ascii="Comic Sans MS" w:hAnsi="Comic Sans MS"/>
          <w:b/>
          <w:i/>
          <w:sz w:val="24"/>
          <w:szCs w:val="24"/>
        </w:rPr>
        <w:t>a) 60 letech</w:t>
      </w:r>
    </w:p>
    <w:p w:rsidR="008166E0" w:rsidRPr="00CB6463" w:rsidRDefault="008166E0" w:rsidP="0000516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byla na doživotí</w:t>
      </w:r>
    </w:p>
    <w:p w:rsidR="008166E0" w:rsidRDefault="008166E0" w:rsidP="0000516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6. Spartští muži jedli a spali:  </w:t>
      </w:r>
    </w:p>
    <w:p w:rsidR="008166E0" w:rsidRPr="00104661" w:rsidRDefault="008166E0" w:rsidP="0000516B">
      <w:pPr>
        <w:spacing w:line="24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104661">
        <w:rPr>
          <w:rFonts w:ascii="Comic Sans MS" w:hAnsi="Comic Sans MS"/>
          <w:b/>
          <w:i/>
          <w:sz w:val="24"/>
          <w:szCs w:val="24"/>
        </w:rPr>
        <w:t>a) společně v kasárnách</w:t>
      </w:r>
    </w:p>
    <w:p w:rsidR="008166E0" w:rsidRPr="00CB6463" w:rsidRDefault="008166E0" w:rsidP="0000516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každý měl vlastní pokoj a stravoval se doma</w:t>
      </w:r>
    </w:p>
    <w:p w:rsidR="008166E0" w:rsidRDefault="008166E0" w:rsidP="0000516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7. Ve 30 letech se spartští muži:</w:t>
      </w:r>
    </w:p>
    <w:p w:rsidR="008166E0" w:rsidRPr="00104661" w:rsidRDefault="008166E0" w:rsidP="0000516B">
      <w:pPr>
        <w:spacing w:line="24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104661">
        <w:rPr>
          <w:rFonts w:ascii="Comic Sans MS" w:hAnsi="Comic Sans MS"/>
          <w:b/>
          <w:i/>
          <w:sz w:val="24"/>
          <w:szCs w:val="24"/>
        </w:rPr>
        <w:t>a) mohli ženit</w:t>
      </w:r>
    </w:p>
    <w:p w:rsidR="008166E0" w:rsidRPr="00CB6463" w:rsidRDefault="008166E0" w:rsidP="0000516B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skončila jejich vojenská služba</w:t>
      </w:r>
    </w:p>
    <w:p w:rsidR="008166E0" w:rsidRDefault="008166E0" w:rsidP="0000516B">
      <w:pPr>
        <w:spacing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8. Pokud se v Athénách narodilo postižené dítě:</w:t>
      </w:r>
    </w:p>
    <w:p w:rsidR="008166E0" w:rsidRPr="00104661" w:rsidRDefault="008166E0" w:rsidP="0000516B">
      <w:pPr>
        <w:spacing w:line="24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104661">
        <w:rPr>
          <w:rFonts w:ascii="Comic Sans MS" w:hAnsi="Comic Sans MS"/>
          <w:b/>
          <w:i/>
          <w:sz w:val="24"/>
          <w:szCs w:val="24"/>
        </w:rPr>
        <w:t>a) rozhodoval o jeho životě otec</w:t>
      </w:r>
    </w:p>
    <w:p w:rsidR="008166E0" w:rsidRDefault="008166E0" w:rsidP="00104661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i/>
          <w:sz w:val="24"/>
          <w:szCs w:val="24"/>
        </w:rPr>
        <w:t>b) bylo usmrceno, shozeno ze skály</w:t>
      </w:r>
    </w:p>
    <w:p w:rsidR="008166E0" w:rsidRPr="00104661" w:rsidRDefault="008166E0" w:rsidP="00104661">
      <w:pPr>
        <w:spacing w:line="240" w:lineRule="auto"/>
        <w:jc w:val="both"/>
        <w:rPr>
          <w:rFonts w:ascii="Comic Sans MS" w:hAnsi="Comic Sans MS"/>
          <w:i/>
          <w:sz w:val="24"/>
          <w:szCs w:val="24"/>
        </w:rPr>
      </w:pPr>
      <w:r w:rsidRPr="00CB6463">
        <w:rPr>
          <w:rFonts w:ascii="Comic Sans MS" w:hAnsi="Comic Sans MS"/>
          <w:b/>
          <w:color w:val="000000"/>
          <w:sz w:val="32"/>
          <w:szCs w:val="24"/>
          <w:u w:val="single"/>
        </w:rPr>
        <w:t>Zdroje a citace:</w:t>
      </w:r>
    </w:p>
    <w:p w:rsidR="008166E0" w:rsidRPr="00CB6463" w:rsidRDefault="008166E0" w:rsidP="00CB6463">
      <w:pPr>
        <w:pStyle w:val="NormalWeb"/>
        <w:rPr>
          <w:rFonts w:ascii="Comic Sans MS" w:hAnsi="Comic Sans MS"/>
        </w:rPr>
      </w:pPr>
      <w:r w:rsidRPr="00CB6463">
        <w:rPr>
          <w:rFonts w:ascii="Comic Sans MS" w:hAnsi="Comic Sans MS"/>
          <w:i/>
          <w:iCs/>
        </w:rPr>
        <w:t>Wikipedie: Otevřená encyklopedie: Sparta</w:t>
      </w:r>
      <w:r w:rsidRPr="00CB6463">
        <w:rPr>
          <w:rFonts w:ascii="Comic Sans MS" w:hAnsi="Comic Sans MS"/>
        </w:rPr>
        <w:t xml:space="preserve"> [online]. c2013 [citováno 15. 03. 2013]. Dostupný z WWW: &lt;</w:t>
      </w:r>
      <w:hyperlink r:id="rId7" w:history="1">
        <w:r w:rsidRPr="00CB6463">
          <w:rPr>
            <w:rStyle w:val="Hyperlink"/>
            <w:rFonts w:ascii="Comic Sans MS" w:hAnsi="Comic Sans MS"/>
          </w:rPr>
          <w:t>http://cs.wikipedia.org/w/index.php?title=Sparta&amp;oldid=9870532</w:t>
        </w:r>
      </w:hyperlink>
      <w:r w:rsidRPr="00CB6463">
        <w:rPr>
          <w:rFonts w:ascii="Comic Sans MS" w:hAnsi="Comic Sans MS"/>
        </w:rPr>
        <w:t xml:space="preserve">&gt; </w:t>
      </w:r>
    </w:p>
    <w:p w:rsidR="008166E0" w:rsidRPr="00676B0D" w:rsidRDefault="008166E0" w:rsidP="00676B0D">
      <w:pPr>
        <w:spacing w:after="0" w:line="300" w:lineRule="atLeast"/>
        <w:rPr>
          <w:rFonts w:ascii="Comic Sans MS" w:hAnsi="Comic Sans MS" w:cs="Arial"/>
          <w:sz w:val="24"/>
          <w:szCs w:val="24"/>
          <w:lang w:eastAsia="cs-CZ"/>
        </w:rPr>
      </w:pPr>
      <w:r w:rsidRPr="00676B0D">
        <w:rPr>
          <w:rFonts w:ascii="Comic Sans MS" w:hAnsi="Comic Sans MS" w:cs="Arial"/>
          <w:sz w:val="24"/>
          <w:szCs w:val="24"/>
          <w:lang w:eastAsia="cs-CZ"/>
        </w:rPr>
        <w:t xml:space="preserve">STEJSKALOVÁ, Helena. Výchova ve starověku: Zpestřovali si spartští žáci studium krádežemi?. </w:t>
      </w:r>
      <w:r w:rsidRPr="00676B0D">
        <w:rPr>
          <w:rFonts w:ascii="Comic Sans MS" w:hAnsi="Comic Sans MS" w:cs="Arial"/>
          <w:i/>
          <w:iCs/>
          <w:sz w:val="24"/>
          <w:szCs w:val="24"/>
          <w:lang w:eastAsia="cs-CZ"/>
        </w:rPr>
        <w:t>History revue</w:t>
      </w:r>
      <w:r w:rsidRPr="00676B0D">
        <w:rPr>
          <w:rFonts w:ascii="Comic Sans MS" w:hAnsi="Comic Sans MS" w:cs="Arial"/>
          <w:sz w:val="24"/>
          <w:szCs w:val="24"/>
          <w:lang w:eastAsia="cs-CZ"/>
        </w:rPr>
        <w:t xml:space="preserve">. 2012, č. 1, s. 85-87. ISSN 1803-0440. </w:t>
      </w: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(s písemným souhlasem šéfredaktorky History revue Ilony Kučerové)</w:t>
      </w: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</w:p>
    <w:p w:rsidR="008166E0" w:rsidRDefault="008166E0" w:rsidP="00CB6463">
      <w:pPr>
        <w:rPr>
          <w:rFonts w:ascii="Comic Sans MS" w:hAnsi="Comic Sans MS"/>
          <w:sz w:val="24"/>
          <w:szCs w:val="24"/>
        </w:rPr>
      </w:pPr>
      <w:r>
        <w:rPr>
          <w:noProof/>
          <w:lang w:eastAsia="cs-CZ"/>
        </w:rPr>
        <w:pict>
          <v:shape id="_x0000_s1029" type="#_x0000_t75" style="position:absolute;margin-left:0;margin-top:.55pt;width:453.75pt;height:636pt;z-index:251659264;mso-position-horizontal:center">
            <v:imagedata r:id="rId8" o:title=""/>
            <w10:wrap type="square"/>
          </v:shape>
        </w:pict>
      </w:r>
    </w:p>
    <w:p w:rsidR="008166E0" w:rsidRDefault="008166E0" w:rsidP="004C20BD">
      <w:pPr>
        <w:ind w:firstLine="708"/>
        <w:rPr>
          <w:rFonts w:ascii="Comic Sans MS" w:hAnsi="Comic Sans MS"/>
          <w:sz w:val="24"/>
          <w:szCs w:val="24"/>
        </w:rPr>
      </w:pPr>
    </w:p>
    <w:p w:rsidR="008166E0" w:rsidRDefault="008166E0" w:rsidP="004C20BD">
      <w:pPr>
        <w:ind w:firstLine="708"/>
        <w:rPr>
          <w:rFonts w:ascii="Comic Sans MS" w:hAnsi="Comic Sans MS"/>
          <w:sz w:val="24"/>
          <w:szCs w:val="24"/>
        </w:rPr>
      </w:pPr>
      <w:r>
        <w:rPr>
          <w:noProof/>
          <w:lang w:eastAsia="cs-CZ"/>
        </w:rPr>
        <w:pict>
          <v:shape id="_x0000_s1030" type="#_x0000_t75" style="position:absolute;left:0;text-align:left;margin-left:0;margin-top:-36pt;width:453pt;height:643.5pt;z-index:251658240">
            <v:imagedata r:id="rId9" o:title=""/>
            <w10:wrap type="square"/>
          </v:shape>
        </w:pict>
      </w:r>
    </w:p>
    <w:p w:rsidR="008166E0" w:rsidRDefault="008166E0" w:rsidP="004C20BD">
      <w:pPr>
        <w:ind w:firstLine="708"/>
        <w:rPr>
          <w:rFonts w:ascii="Comic Sans MS" w:hAnsi="Comic Sans MS"/>
          <w:sz w:val="24"/>
          <w:szCs w:val="24"/>
        </w:rPr>
      </w:pPr>
    </w:p>
    <w:p w:rsidR="008166E0" w:rsidRDefault="008166E0" w:rsidP="004C20BD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8166E0" w:rsidRPr="004C20BD" w:rsidRDefault="008166E0" w:rsidP="004C20BD">
      <w:pPr>
        <w:tabs>
          <w:tab w:val="left" w:pos="1260"/>
        </w:tabs>
        <w:rPr>
          <w:rFonts w:ascii="Comic Sans MS" w:hAnsi="Comic Sans MS"/>
          <w:sz w:val="24"/>
          <w:szCs w:val="24"/>
        </w:rPr>
      </w:pPr>
      <w:r>
        <w:rPr>
          <w:noProof/>
          <w:lang w:eastAsia="cs-CZ"/>
        </w:rPr>
        <w:pict>
          <v:shape id="_x0000_s1031" type="#_x0000_t75" style="position:absolute;margin-left:0;margin-top:9pt;width:453.75pt;height:648.75pt;z-index:251657216">
            <v:imagedata r:id="rId10" o:title=""/>
            <w10:wrap type="square"/>
          </v:shape>
        </w:pict>
      </w:r>
    </w:p>
    <w:sectPr w:rsidR="008166E0" w:rsidRPr="004C20BD" w:rsidSect="000263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65667"/>
    <w:multiLevelType w:val="hybridMultilevel"/>
    <w:tmpl w:val="2CA86F2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76272D"/>
    <w:multiLevelType w:val="hybridMultilevel"/>
    <w:tmpl w:val="00EE16F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3F0977"/>
    <w:multiLevelType w:val="hybridMultilevel"/>
    <w:tmpl w:val="5352D1C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9C1215"/>
    <w:multiLevelType w:val="hybridMultilevel"/>
    <w:tmpl w:val="35F2EBA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E4D"/>
    <w:rsid w:val="0000516B"/>
    <w:rsid w:val="000263A6"/>
    <w:rsid w:val="00104661"/>
    <w:rsid w:val="00106701"/>
    <w:rsid w:val="00256275"/>
    <w:rsid w:val="002571FF"/>
    <w:rsid w:val="00276E4D"/>
    <w:rsid w:val="00282BA0"/>
    <w:rsid w:val="00283F15"/>
    <w:rsid w:val="00296FCA"/>
    <w:rsid w:val="002C25D8"/>
    <w:rsid w:val="002E73DC"/>
    <w:rsid w:val="00301B58"/>
    <w:rsid w:val="00310C10"/>
    <w:rsid w:val="00327FBD"/>
    <w:rsid w:val="003F5FC7"/>
    <w:rsid w:val="00420840"/>
    <w:rsid w:val="00435B08"/>
    <w:rsid w:val="004C20BD"/>
    <w:rsid w:val="004D26B2"/>
    <w:rsid w:val="005005BF"/>
    <w:rsid w:val="0056228B"/>
    <w:rsid w:val="005A5783"/>
    <w:rsid w:val="00615D73"/>
    <w:rsid w:val="00676B0D"/>
    <w:rsid w:val="00701739"/>
    <w:rsid w:val="007B66F7"/>
    <w:rsid w:val="007E715E"/>
    <w:rsid w:val="00812536"/>
    <w:rsid w:val="008166E0"/>
    <w:rsid w:val="00874063"/>
    <w:rsid w:val="008F32F0"/>
    <w:rsid w:val="00992BCE"/>
    <w:rsid w:val="009A0A9A"/>
    <w:rsid w:val="009A3BC4"/>
    <w:rsid w:val="009A6FE6"/>
    <w:rsid w:val="009B3CD6"/>
    <w:rsid w:val="009C7ED2"/>
    <w:rsid w:val="009E4D34"/>
    <w:rsid w:val="00A40758"/>
    <w:rsid w:val="00A66AF1"/>
    <w:rsid w:val="00AF0621"/>
    <w:rsid w:val="00B76BFB"/>
    <w:rsid w:val="00BF3405"/>
    <w:rsid w:val="00C306CA"/>
    <w:rsid w:val="00CB6463"/>
    <w:rsid w:val="00D04FBA"/>
    <w:rsid w:val="00D34D9A"/>
    <w:rsid w:val="00D632AF"/>
    <w:rsid w:val="00D82BC2"/>
    <w:rsid w:val="00D91A1F"/>
    <w:rsid w:val="00DB28B8"/>
    <w:rsid w:val="00E16050"/>
    <w:rsid w:val="00E328AA"/>
    <w:rsid w:val="00E726DD"/>
    <w:rsid w:val="00EE4BE9"/>
    <w:rsid w:val="00F52793"/>
    <w:rsid w:val="00F910F1"/>
    <w:rsid w:val="00FA0DB4"/>
    <w:rsid w:val="00FA32F3"/>
    <w:rsid w:val="00FB1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3A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6E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8F32F0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B646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B64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50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0096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50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009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cs.wikipedia.org/w/index.php?title=Sparta&amp;oldid=987053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152</TotalTime>
  <Pages>12</Pages>
  <Words>998</Words>
  <Characters>5893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macku</dc:creator>
  <cp:keywords/>
  <dc:description/>
  <cp:lastModifiedBy>Eva</cp:lastModifiedBy>
  <cp:revision>9</cp:revision>
  <cp:lastPrinted>2012-12-17T12:11:00Z</cp:lastPrinted>
  <dcterms:created xsi:type="dcterms:W3CDTF">2013-03-15T20:16:00Z</dcterms:created>
  <dcterms:modified xsi:type="dcterms:W3CDTF">2013-06-24T19:18:00Z</dcterms:modified>
</cp:coreProperties>
</file>