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F" w:rsidRPr="00E23CFF" w:rsidRDefault="00E23CFF" w:rsidP="00E23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     ZŠ a MŠ T. G. Masaryka Fulnek</w:t>
      </w:r>
    </w:p>
    <w:p w:rsidR="00E23CFF" w:rsidRPr="00E23CFF" w:rsidRDefault="00E23CFF" w:rsidP="00E23CFF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Mgr.</w:t>
      </w:r>
      <w:proofErr w:type="gramEnd"/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Miroslava Gelnarová</w:t>
      </w:r>
    </w:p>
    <w:p w:rsidR="00E23CFF" w:rsidRPr="00E23CFF" w:rsidRDefault="00D36F35" w:rsidP="00E23CFF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VY_42_INOVACE_M.2.4-</w:t>
      </w:r>
      <w:bookmarkStart w:id="0" w:name="_GoBack"/>
      <w:bookmarkEnd w:id="0"/>
      <w:r w:rsidR="00E23CFF">
        <w:rPr>
          <w:rFonts w:ascii="Calibri" w:eastAsia="Times New Roman" w:hAnsi="Calibri" w:cs="Calibri"/>
          <w:b/>
          <w:sz w:val="40"/>
          <w:szCs w:val="40"/>
          <w:lang w:eastAsia="cs-CZ"/>
        </w:rPr>
        <w:t>10</w:t>
      </w:r>
    </w:p>
    <w:p w:rsidR="00E23CFF" w:rsidRPr="00E23CFF" w:rsidRDefault="00E23CFF" w:rsidP="00E23CFF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E23CFF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E23CFF" w:rsidRPr="00E23CFF" w:rsidRDefault="00E23CFF" w:rsidP="00E23CFF">
      <w:pPr>
        <w:jc w:val="center"/>
        <w:rPr>
          <w:b/>
          <w:noProof/>
          <w:sz w:val="40"/>
          <w:szCs w:val="52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    </w:t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Přirozená čísla a početní </w:t>
      </w:r>
      <w:proofErr w:type="gramStart"/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operace   s nimi</w:t>
      </w:r>
      <w:proofErr w:type="gramEnd"/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, </w:t>
      </w:r>
      <w:r>
        <w:rPr>
          <w:b/>
          <w:noProof/>
          <w:sz w:val="40"/>
          <w:szCs w:val="52"/>
          <w:lang w:eastAsia="cs-CZ"/>
        </w:rPr>
        <w:t xml:space="preserve">sčítání do </w:t>
      </w:r>
      <w:r w:rsidRPr="00E23CFF">
        <w:rPr>
          <w:b/>
          <w:noProof/>
          <w:sz w:val="40"/>
          <w:szCs w:val="52"/>
          <w:lang w:eastAsia="cs-CZ"/>
        </w:rPr>
        <w:t xml:space="preserve">100 </w:t>
      </w:r>
      <w:r>
        <w:rPr>
          <w:b/>
          <w:noProof/>
          <w:sz w:val="40"/>
          <w:szCs w:val="52"/>
          <w:lang w:eastAsia="cs-CZ"/>
        </w:rPr>
        <w:t xml:space="preserve">bez přechodu desítky </w:t>
      </w:r>
      <w:r w:rsidRPr="00E23CFF">
        <w:rPr>
          <w:b/>
          <w:noProof/>
          <w:sz w:val="40"/>
          <w:szCs w:val="52"/>
          <w:lang w:eastAsia="cs-CZ"/>
        </w:rPr>
        <w:t>- dlaždice</w:t>
      </w:r>
    </w:p>
    <w:p w:rsidR="00E23CFF" w:rsidRPr="00E23CFF" w:rsidRDefault="00E23CFF" w:rsidP="00E23CFF">
      <w:pPr>
        <w:rPr>
          <w:b/>
          <w:noProof/>
          <w:sz w:val="40"/>
          <w:szCs w:val="40"/>
          <w:lang w:eastAsia="cs-CZ"/>
        </w:rPr>
      </w:pPr>
      <w:r w:rsidRPr="00E23CFF">
        <w:rPr>
          <w:b/>
          <w:noProof/>
          <w:sz w:val="40"/>
          <w:szCs w:val="40"/>
          <w:lang w:eastAsia="cs-CZ"/>
        </w:rPr>
        <w:t>Doporučený ročník: 2.</w:t>
      </w:r>
    </w:p>
    <w:p w:rsidR="00E23CFF" w:rsidRPr="00E23CFF" w:rsidRDefault="00E23CFF" w:rsidP="00E23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23CFF">
        <w:rPr>
          <w:rFonts w:ascii="Calibri" w:eastAsia="Times New Roman" w:hAnsi="Calibri" w:cs="Calibri"/>
          <w:b/>
          <w:kern w:val="1"/>
          <w:sz w:val="48"/>
          <w:szCs w:val="40"/>
          <w:lang w:eastAsia="cs-CZ"/>
        </w:rPr>
        <w:tab/>
        <w:t xml:space="preserve"> </w:t>
      </w: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si procvičují pamětné sčítání do </w:t>
      </w:r>
      <w:r w:rsidR="00B226C1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100</w:t>
      </w: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  <w:r w:rsidR="00B226C1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bez </w:t>
      </w:r>
      <w:proofErr w:type="spellStart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přech</w:t>
      </w:r>
      <w:r w:rsidR="00B226C1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u</w:t>
      </w:r>
      <w:proofErr w:type="spellEnd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desítky. Pracovat mohou ve skupinách po dvou, třech, čtyřech členech.</w:t>
      </w:r>
      <w:r w:rsidR="00B226C1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Paní učitelka rozstříhá kartu na jednotlivé „</w:t>
      </w:r>
      <w:proofErr w:type="gramStart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dlaždice“ .</w:t>
      </w:r>
      <w:proofErr w:type="gramEnd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</w:p>
    <w:p w:rsidR="00E23CFF" w:rsidRPr="00E23CFF" w:rsidRDefault="00E23CFF" w:rsidP="00E23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mají za úkol přiřadit k sobě správně příklad a výsledek.  Po přiřazení všech „dlaždic“ vznikne čtverec.  </w:t>
      </w:r>
    </w:p>
    <w:p w:rsidR="00E23CFF" w:rsidRPr="00E23CFF" w:rsidRDefault="00E23CFF" w:rsidP="00E23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Pozor všechny příklady a výsledky musí být správně k sobě přiřazeny (musí k sobě pasovat).</w:t>
      </w:r>
    </w:p>
    <w:p w:rsidR="00E23CFF" w:rsidRPr="00E23CFF" w:rsidRDefault="00E23CFF" w:rsidP="00E23C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Pro opakované používání si ofocené karty </w:t>
      </w:r>
      <w:proofErr w:type="spellStart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zalaminujte</w:t>
      </w:r>
      <w:proofErr w:type="spellEnd"/>
      <w:r w:rsidRPr="00E23CFF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a po té rozstříhejte na jednotlivé „dlaždice“, jeden list si ponechejte vcelku pro rychlou kontrolu</w:t>
      </w:r>
      <w:r w:rsidRPr="00E23CFF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.</w:t>
      </w:r>
    </w:p>
    <w:p w:rsidR="00E23CFF" w:rsidRPr="00E23CFF" w:rsidRDefault="00E23CFF" w:rsidP="00E23CFF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E23CFF" w:rsidRPr="00E23CFF" w:rsidRDefault="00E23CFF" w:rsidP="00E23CFF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E23CFF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E23CFF" w:rsidRPr="00E23CFF" w:rsidRDefault="00E23CFF" w:rsidP="00E23CFF">
      <w:pPr>
        <w:rPr>
          <w:noProof/>
          <w:sz w:val="24"/>
          <w:lang w:eastAsia="cs-CZ"/>
        </w:rPr>
      </w:pPr>
    </w:p>
    <w:p w:rsidR="00E23CFF" w:rsidRDefault="00E23CFF" w:rsidP="00E23CFF">
      <w:pPr>
        <w:rPr>
          <w:noProof/>
          <w:sz w:val="24"/>
          <w:lang w:eastAsia="cs-CZ"/>
        </w:rPr>
      </w:pPr>
    </w:p>
    <w:p w:rsidR="00B226C1" w:rsidRPr="00E23CFF" w:rsidRDefault="00B226C1" w:rsidP="00E23CFF">
      <w:pPr>
        <w:rPr>
          <w:noProof/>
          <w:sz w:val="24"/>
          <w:lang w:eastAsia="cs-CZ"/>
        </w:rPr>
      </w:pPr>
    </w:p>
    <w:p w:rsidR="00B226C1" w:rsidRDefault="00B226C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BC00BE2" wp14:editId="5194B020">
            <wp:extent cx="5667375" cy="1238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D5836" w:rsidRPr="00B226C1" w:rsidRDefault="009F01E6">
      <w:pPr>
        <w:rPr>
          <w:noProof/>
          <w:lang w:eastAsia="cs-CZ"/>
        </w:rPr>
      </w:pPr>
      <w:r w:rsidRPr="009F01E6">
        <w:rPr>
          <w:noProof/>
          <w:sz w:val="28"/>
          <w:szCs w:val="28"/>
          <w:lang w:eastAsia="cs-CZ"/>
        </w:rPr>
        <w:lastRenderedPageBreak/>
        <w:t>Pracovní list</w:t>
      </w:r>
    </w:p>
    <w:p w:rsidR="00275060" w:rsidRDefault="00FD5836">
      <w:r>
        <w:rPr>
          <w:noProof/>
          <w:lang w:eastAsia="cs-CZ"/>
        </w:rPr>
        <w:drawing>
          <wp:inline distT="0" distB="0" distL="0" distR="0">
            <wp:extent cx="5638800" cy="5759946"/>
            <wp:effectExtent l="38100" t="38100" r="38100" b="317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599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7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36"/>
    <w:rsid w:val="000B1A01"/>
    <w:rsid w:val="000D269C"/>
    <w:rsid w:val="00275060"/>
    <w:rsid w:val="003703C7"/>
    <w:rsid w:val="009F01E6"/>
    <w:rsid w:val="00B226C1"/>
    <w:rsid w:val="00D36F35"/>
    <w:rsid w:val="00E23CFF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8</cp:revision>
  <dcterms:created xsi:type="dcterms:W3CDTF">2011-11-20T14:05:00Z</dcterms:created>
  <dcterms:modified xsi:type="dcterms:W3CDTF">2012-03-31T11:54:00Z</dcterms:modified>
</cp:coreProperties>
</file>