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EC3AFA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814D83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715F5A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VY_32_17_11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814D83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66776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814D83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14D83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814D83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814D83" w:rsidP="00814D83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814D83" w:rsidRDefault="00814D83" w:rsidP="00814D83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Souhlásky uvnitř slov</w:t>
            </w:r>
          </w:p>
          <w:p w:rsidR="00943D28" w:rsidRDefault="00943D28" w:rsidP="00814D83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814D83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943D28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814D83" w:rsidTr="00814D83">
        <w:tc>
          <w:tcPr>
            <w:tcW w:w="4928" w:type="dxa"/>
            <w:vAlign w:val="center"/>
          </w:tcPr>
          <w:p w:rsidR="00814D83" w:rsidRDefault="00814D83" w:rsidP="00814D8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14D83" w:rsidRDefault="00814D83" w:rsidP="00814D83">
            <w:pPr>
              <w:rPr>
                <w:rFonts w:ascii="Verdana" w:hAnsi="Verdana"/>
                <w:sz w:val="20"/>
              </w:rPr>
            </w:pP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</w:p>
        </w:tc>
      </w:tr>
      <w:tr w:rsidR="00814D83" w:rsidTr="00814D83">
        <w:tc>
          <w:tcPr>
            <w:tcW w:w="4928" w:type="dxa"/>
            <w:vAlign w:val="center"/>
          </w:tcPr>
          <w:p w:rsidR="00814D83" w:rsidRDefault="00814D83" w:rsidP="00814D83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814D83" w:rsidRDefault="00814D83" w:rsidP="00814D83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814D83" w:rsidRDefault="00814D83" w:rsidP="00814D83">
            <w:pPr>
              <w:rPr>
                <w:rFonts w:ascii="Verdana" w:hAnsi="Verdana"/>
                <w:sz w:val="20"/>
              </w:rPr>
            </w:pPr>
          </w:p>
          <w:p w:rsidR="00B90C6F" w:rsidRDefault="00B90C6F" w:rsidP="00B90C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B90C6F" w:rsidRDefault="00B90C6F" w:rsidP="00B90C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</w:p>
        </w:tc>
      </w:tr>
      <w:tr w:rsidR="00814D83" w:rsidTr="00814D83">
        <w:tc>
          <w:tcPr>
            <w:tcW w:w="4928" w:type="dxa"/>
            <w:vAlign w:val="center"/>
          </w:tcPr>
          <w:p w:rsidR="00814D83" w:rsidRDefault="00814D83" w:rsidP="00814D8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814D83" w:rsidRDefault="00814D83" w:rsidP="00814D8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814D83" w:rsidRDefault="00814D83" w:rsidP="00814D83">
            <w:pPr>
              <w:rPr>
                <w:rFonts w:ascii="Verdana" w:hAnsi="Verdana"/>
                <w:sz w:val="20"/>
              </w:rPr>
            </w:pP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 min.</w:t>
            </w:r>
          </w:p>
          <w:p w:rsidR="00814D83" w:rsidRDefault="00814D83" w:rsidP="00814D83">
            <w:pPr>
              <w:rPr>
                <w:rFonts w:ascii="Verdana" w:hAnsi="Verdana"/>
                <w:sz w:val="20"/>
              </w:rPr>
            </w:pPr>
          </w:p>
        </w:tc>
      </w:tr>
      <w:tr w:rsidR="00814D83" w:rsidTr="00814D83">
        <w:tc>
          <w:tcPr>
            <w:tcW w:w="4928" w:type="dxa"/>
            <w:vAlign w:val="center"/>
          </w:tcPr>
          <w:p w:rsidR="00814D83" w:rsidRDefault="00814D83" w:rsidP="00814D83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814D83" w:rsidRDefault="00814D83" w:rsidP="00814D8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14D83" w:rsidRDefault="00814D83" w:rsidP="00814D83"/>
          <w:p w:rsidR="00814D83" w:rsidRDefault="00814D83" w:rsidP="00814D83">
            <w:r>
              <w:t>Pracovní list</w:t>
            </w:r>
          </w:p>
          <w:p w:rsidR="00814D83" w:rsidRDefault="00814D83" w:rsidP="00814D83">
            <w:r>
              <w:t>Interaktivní tabule</w:t>
            </w:r>
          </w:p>
          <w:p w:rsidR="00814D83" w:rsidRPr="008D6148" w:rsidRDefault="00814D83" w:rsidP="00814D83"/>
        </w:tc>
      </w:tr>
      <w:tr w:rsidR="00814D83" w:rsidTr="00814D83">
        <w:tc>
          <w:tcPr>
            <w:tcW w:w="4928" w:type="dxa"/>
            <w:vAlign w:val="center"/>
          </w:tcPr>
          <w:p w:rsidR="00814D83" w:rsidRDefault="00814D83" w:rsidP="00814D83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814D83" w:rsidRDefault="00814D83" w:rsidP="00814D83">
            <w:pPr>
              <w:ind w:firstLine="708"/>
              <w:rPr>
                <w:rFonts w:ascii="Verdana" w:hAnsi="Verdana"/>
                <w:sz w:val="20"/>
              </w:rPr>
            </w:pPr>
          </w:p>
          <w:p w:rsidR="00814D83" w:rsidRDefault="00814D83" w:rsidP="00814D83">
            <w:pPr>
              <w:ind w:firstLine="708"/>
              <w:rPr>
                <w:rFonts w:ascii="Verdana" w:hAnsi="Verdana"/>
                <w:sz w:val="20"/>
              </w:rPr>
            </w:pPr>
          </w:p>
          <w:p w:rsidR="00814D83" w:rsidRDefault="00123ED7" w:rsidP="00814D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Říjen 2012</w:t>
            </w:r>
          </w:p>
          <w:p w:rsidR="00814D83" w:rsidRDefault="00814D83" w:rsidP="00814D83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814D83">
      <w:pPr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850ADA" w:rsidRPr="00850ADA" w:rsidRDefault="00850ADA" w:rsidP="00850ADA">
      <w:pPr>
        <w:rPr>
          <w:rFonts w:ascii="Verdana" w:hAnsi="Verdana"/>
          <w:b/>
        </w:rPr>
      </w:pPr>
      <w:r w:rsidRPr="00850ADA">
        <w:rPr>
          <w:rFonts w:ascii="Verdana" w:hAnsi="Verdana"/>
          <w:b/>
        </w:rPr>
        <w:t>Popis činnosti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850ADA">
        <w:rPr>
          <w:rFonts w:ascii="Verdana" w:hAnsi="Verdana"/>
        </w:rPr>
        <w:t>V úkolu č.</w:t>
      </w:r>
      <w:r>
        <w:rPr>
          <w:rFonts w:ascii="Verdana" w:hAnsi="Verdana"/>
        </w:rPr>
        <w:t xml:space="preserve"> </w:t>
      </w:r>
      <w:r w:rsidRPr="00850ADA">
        <w:rPr>
          <w:rFonts w:ascii="Verdana" w:hAnsi="Verdana"/>
        </w:rPr>
        <w:t xml:space="preserve">1 nejprve ústně procvičíme, klademe důraz na správné odůvodnění správného pravopisu. </w:t>
      </w:r>
    </w:p>
    <w:p w:rsidR="00850ADA" w:rsidRPr="00850ADA" w:rsidRDefault="00850ADA" w:rsidP="00850AD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850ADA">
        <w:rPr>
          <w:rFonts w:ascii="Verdana" w:hAnsi="Verdana"/>
        </w:rPr>
        <w:t>V úkolu č.</w:t>
      </w:r>
      <w:r>
        <w:rPr>
          <w:rFonts w:ascii="Verdana" w:hAnsi="Verdana"/>
        </w:rPr>
        <w:t xml:space="preserve"> </w:t>
      </w:r>
      <w:r w:rsidRPr="00850ADA">
        <w:rPr>
          <w:rFonts w:ascii="Verdana" w:hAnsi="Verdana"/>
        </w:rPr>
        <w:t>2 procvičujeme spodobu hlásek uvnitř slova a slova opačná současně.</w:t>
      </w:r>
    </w:p>
    <w:p w:rsidR="00850ADA" w:rsidRPr="00850ADA" w:rsidRDefault="00850ADA" w:rsidP="00850AD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850ADA">
        <w:rPr>
          <w:rFonts w:ascii="Verdana" w:hAnsi="Verdana"/>
        </w:rPr>
        <w:t>V úkolu č.</w:t>
      </w:r>
      <w:r>
        <w:rPr>
          <w:rFonts w:ascii="Verdana" w:hAnsi="Verdana"/>
        </w:rPr>
        <w:t xml:space="preserve"> </w:t>
      </w:r>
      <w:r w:rsidRPr="00850ADA">
        <w:rPr>
          <w:rFonts w:ascii="Verdana" w:hAnsi="Verdana"/>
        </w:rPr>
        <w:t>3 nejprve s žáky společně pojmenujeme obrázky. Zdůrazníme, že na obrázku jsou kní</w:t>
      </w:r>
      <w:r w:rsidRPr="00850ADA">
        <w:rPr>
          <w:rFonts w:ascii="Verdana" w:hAnsi="Verdana"/>
          <w:b/>
        </w:rPr>
        <w:t>ž</w:t>
      </w:r>
      <w:r w:rsidRPr="00850ADA">
        <w:rPr>
          <w:rFonts w:ascii="Verdana" w:hAnsi="Verdana"/>
        </w:rPr>
        <w:t>ky, ža</w:t>
      </w:r>
      <w:r w:rsidRPr="00850ADA">
        <w:rPr>
          <w:rFonts w:ascii="Verdana" w:hAnsi="Verdana"/>
          <w:b/>
        </w:rPr>
        <w:t>b</w:t>
      </w:r>
      <w:r w:rsidRPr="00850ADA">
        <w:rPr>
          <w:rFonts w:ascii="Verdana" w:hAnsi="Verdana"/>
        </w:rPr>
        <w:t>ka, odpa</w:t>
      </w:r>
      <w:r w:rsidRPr="00850ADA">
        <w:rPr>
          <w:rFonts w:ascii="Verdana" w:hAnsi="Verdana"/>
          <w:b/>
        </w:rPr>
        <w:t>d</w:t>
      </w:r>
      <w:r w:rsidRPr="00850ADA">
        <w:rPr>
          <w:rFonts w:ascii="Verdana" w:hAnsi="Verdana"/>
        </w:rPr>
        <w:t>ky. Žáci potom už tvoří věty samostatně.</w:t>
      </w:r>
    </w:p>
    <w:p w:rsidR="00850ADA" w:rsidRPr="00850ADA" w:rsidRDefault="00850ADA" w:rsidP="00850AD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850ADA">
        <w:rPr>
          <w:rFonts w:ascii="Verdana" w:hAnsi="Verdana"/>
        </w:rPr>
        <w:t>Pracovní list slouží k procvičování již probraného učiva.</w:t>
      </w:r>
      <w:r w:rsidR="00952615">
        <w:rPr>
          <w:rFonts w:ascii="Verdana" w:hAnsi="Verdana"/>
        </w:rPr>
        <w:t xml:space="preserve"> Můžeme použít interaktivní tabuli.</w:t>
      </w:r>
    </w:p>
    <w:p w:rsidR="00850ADA" w:rsidRPr="00850ADA" w:rsidRDefault="00850ADA" w:rsidP="00850ADA">
      <w:pPr>
        <w:spacing w:line="360" w:lineRule="auto"/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Pr="00850ADA" w:rsidRDefault="00850ADA" w:rsidP="00850ADA">
      <w:pPr>
        <w:pStyle w:val="Odstavecseseznamem"/>
        <w:numPr>
          <w:ilvl w:val="0"/>
          <w:numId w:val="10"/>
        </w:numPr>
        <w:ind w:left="426" w:hanging="426"/>
        <w:rPr>
          <w:rFonts w:ascii="Verdana" w:hAnsi="Verdana"/>
          <w:b/>
        </w:rPr>
      </w:pPr>
      <w:r w:rsidRPr="00850ADA">
        <w:rPr>
          <w:rFonts w:ascii="Verdana" w:hAnsi="Verdana"/>
          <w:b/>
        </w:rPr>
        <w:t>Doplň správné písmeno do slov a vedle něj napiš tvar slova, jak si odůvodníš správný pravopis.</w:t>
      </w:r>
      <w:r>
        <w:rPr>
          <w:rFonts w:ascii="Verdana" w:hAnsi="Verdana"/>
          <w:b/>
        </w:rPr>
        <w:t xml:space="preserve"> </w:t>
      </w:r>
      <w:r w:rsidRPr="00850ADA">
        <w:rPr>
          <w:rFonts w:ascii="Verdana" w:hAnsi="Verdana"/>
          <w:b/>
        </w:rPr>
        <w:t>Písmena označ barevně (např. le</w:t>
      </w:r>
      <w:r w:rsidRPr="00850ADA">
        <w:rPr>
          <w:rFonts w:ascii="Verdana" w:hAnsi="Verdana"/>
          <w:b/>
          <w:u w:val="single"/>
        </w:rPr>
        <w:t>h</w:t>
      </w:r>
      <w:r w:rsidRPr="00850ADA">
        <w:rPr>
          <w:rFonts w:ascii="Verdana" w:hAnsi="Verdana"/>
          <w:b/>
        </w:rPr>
        <w:t>ká – le</w:t>
      </w:r>
      <w:r w:rsidRPr="00850ADA">
        <w:rPr>
          <w:rFonts w:ascii="Verdana" w:hAnsi="Verdana"/>
          <w:b/>
          <w:u w:val="single"/>
        </w:rPr>
        <w:t>h</w:t>
      </w:r>
      <w:r w:rsidRPr="00850ADA">
        <w:rPr>
          <w:rFonts w:ascii="Verdana" w:hAnsi="Verdana"/>
          <w:b/>
        </w:rPr>
        <w:t>oučká).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  <w:proofErr w:type="spellStart"/>
      <w:r w:rsidRPr="00850ADA">
        <w:rPr>
          <w:rFonts w:ascii="Verdana" w:hAnsi="Verdana"/>
          <w:sz w:val="28"/>
          <w:szCs w:val="28"/>
        </w:rPr>
        <w:t>sla</w:t>
      </w:r>
      <w:proofErr w:type="spellEnd"/>
      <w:r w:rsidRPr="00850ADA">
        <w:rPr>
          <w:rFonts w:ascii="Verdana" w:hAnsi="Verdana"/>
          <w:sz w:val="28"/>
          <w:szCs w:val="28"/>
        </w:rPr>
        <w:t>___</w:t>
      </w:r>
      <w:proofErr w:type="spellStart"/>
      <w:r w:rsidRPr="00850ADA">
        <w:rPr>
          <w:rFonts w:ascii="Verdana" w:hAnsi="Verdana"/>
          <w:sz w:val="28"/>
          <w:szCs w:val="28"/>
        </w:rPr>
        <w:t>ká</w:t>
      </w:r>
      <w:proofErr w:type="spellEnd"/>
      <w:r w:rsidRPr="00850ADA">
        <w:rPr>
          <w:rFonts w:ascii="Verdana" w:hAnsi="Verdana"/>
          <w:sz w:val="28"/>
          <w:szCs w:val="28"/>
        </w:rPr>
        <w:t xml:space="preserve">      -   </w:t>
      </w:r>
      <w:r>
        <w:rPr>
          <w:rFonts w:ascii="Verdana" w:hAnsi="Verdana"/>
          <w:sz w:val="28"/>
          <w:szCs w:val="28"/>
        </w:rPr>
        <w:tab/>
      </w:r>
      <w:r w:rsidRPr="00850ADA">
        <w:rPr>
          <w:rFonts w:ascii="Verdana" w:hAnsi="Verdana"/>
          <w:sz w:val="28"/>
          <w:szCs w:val="28"/>
        </w:rPr>
        <w:t>___________________________________</w:t>
      </w: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  <w:r w:rsidRPr="00850ADA">
        <w:rPr>
          <w:rFonts w:ascii="Verdana" w:hAnsi="Verdana"/>
          <w:sz w:val="28"/>
          <w:szCs w:val="28"/>
        </w:rPr>
        <w:t>ú___</w:t>
      </w:r>
      <w:proofErr w:type="spellStart"/>
      <w:r w:rsidRPr="00850ADA">
        <w:rPr>
          <w:rFonts w:ascii="Verdana" w:hAnsi="Verdana"/>
          <w:sz w:val="28"/>
          <w:szCs w:val="28"/>
        </w:rPr>
        <w:t>ká</w:t>
      </w:r>
      <w:proofErr w:type="spellEnd"/>
      <w:r w:rsidRPr="00850ADA">
        <w:rPr>
          <w:rFonts w:ascii="Verdana" w:hAnsi="Verdana"/>
          <w:sz w:val="28"/>
          <w:szCs w:val="28"/>
        </w:rPr>
        <w:t xml:space="preserve">     -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50ADA">
        <w:rPr>
          <w:rFonts w:ascii="Verdana" w:hAnsi="Verdana"/>
          <w:sz w:val="28"/>
          <w:szCs w:val="28"/>
        </w:rPr>
        <w:t>___________________________________</w:t>
      </w: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  <w:proofErr w:type="spellStart"/>
      <w:r w:rsidRPr="00850ADA">
        <w:rPr>
          <w:rFonts w:ascii="Verdana" w:hAnsi="Verdana"/>
          <w:sz w:val="28"/>
          <w:szCs w:val="28"/>
        </w:rPr>
        <w:t>blí</w:t>
      </w:r>
      <w:proofErr w:type="spellEnd"/>
      <w:r w:rsidRPr="00850ADA">
        <w:rPr>
          <w:rFonts w:ascii="Verdana" w:hAnsi="Verdana"/>
          <w:sz w:val="28"/>
          <w:szCs w:val="28"/>
        </w:rPr>
        <w:t>___</w:t>
      </w:r>
      <w:proofErr w:type="spellStart"/>
      <w:r w:rsidRPr="00850ADA">
        <w:rPr>
          <w:rFonts w:ascii="Verdana" w:hAnsi="Verdana"/>
          <w:sz w:val="28"/>
          <w:szCs w:val="28"/>
        </w:rPr>
        <w:t>ko</w:t>
      </w:r>
      <w:proofErr w:type="spellEnd"/>
      <w:r w:rsidRPr="00850ADA">
        <w:rPr>
          <w:rFonts w:ascii="Verdana" w:hAnsi="Verdana"/>
          <w:sz w:val="28"/>
          <w:szCs w:val="28"/>
        </w:rPr>
        <w:t xml:space="preserve">   -   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50ADA">
        <w:rPr>
          <w:rFonts w:ascii="Verdana" w:hAnsi="Verdana"/>
          <w:sz w:val="28"/>
          <w:szCs w:val="28"/>
        </w:rPr>
        <w:t>___________________________________</w:t>
      </w: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  <w:proofErr w:type="spellStart"/>
      <w:r w:rsidRPr="00850ADA">
        <w:rPr>
          <w:rFonts w:ascii="Verdana" w:hAnsi="Verdana"/>
          <w:sz w:val="28"/>
          <w:szCs w:val="28"/>
        </w:rPr>
        <w:t>hlou</w:t>
      </w:r>
      <w:proofErr w:type="spellEnd"/>
      <w:r w:rsidRPr="00850ADA">
        <w:rPr>
          <w:rFonts w:ascii="Verdana" w:hAnsi="Verdana"/>
          <w:sz w:val="28"/>
          <w:szCs w:val="28"/>
        </w:rPr>
        <w:t>___</w:t>
      </w:r>
      <w:proofErr w:type="spellStart"/>
      <w:r w:rsidRPr="00850ADA">
        <w:rPr>
          <w:rFonts w:ascii="Verdana" w:hAnsi="Verdana"/>
          <w:sz w:val="28"/>
          <w:szCs w:val="28"/>
        </w:rPr>
        <w:t>ka</w:t>
      </w:r>
      <w:proofErr w:type="spellEnd"/>
      <w:r w:rsidRPr="00850ADA">
        <w:rPr>
          <w:rFonts w:ascii="Verdana" w:hAnsi="Verdana"/>
          <w:sz w:val="28"/>
          <w:szCs w:val="28"/>
        </w:rPr>
        <w:t xml:space="preserve">   -   </w:t>
      </w:r>
      <w:r>
        <w:rPr>
          <w:rFonts w:ascii="Verdana" w:hAnsi="Verdana"/>
          <w:sz w:val="28"/>
          <w:szCs w:val="28"/>
        </w:rPr>
        <w:tab/>
      </w:r>
      <w:r w:rsidRPr="00850ADA">
        <w:rPr>
          <w:rFonts w:ascii="Verdana" w:hAnsi="Verdana"/>
          <w:sz w:val="28"/>
          <w:szCs w:val="28"/>
        </w:rPr>
        <w:t>___________________________________</w:t>
      </w: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  <w:proofErr w:type="spellStart"/>
      <w:r w:rsidRPr="00850ADA">
        <w:rPr>
          <w:rFonts w:ascii="Verdana" w:hAnsi="Verdana"/>
          <w:sz w:val="28"/>
          <w:szCs w:val="28"/>
        </w:rPr>
        <w:t>pru</w:t>
      </w:r>
      <w:proofErr w:type="spellEnd"/>
      <w:r w:rsidRPr="00850ADA">
        <w:rPr>
          <w:rFonts w:ascii="Verdana" w:hAnsi="Verdana"/>
          <w:sz w:val="28"/>
          <w:szCs w:val="28"/>
        </w:rPr>
        <w:t>___</w:t>
      </w:r>
      <w:proofErr w:type="spellStart"/>
      <w:r w:rsidRPr="00850ADA">
        <w:rPr>
          <w:rFonts w:ascii="Verdana" w:hAnsi="Verdana"/>
          <w:sz w:val="28"/>
          <w:szCs w:val="28"/>
        </w:rPr>
        <w:t>ká</w:t>
      </w:r>
      <w:proofErr w:type="spellEnd"/>
      <w:r w:rsidRPr="00850ADA">
        <w:rPr>
          <w:rFonts w:ascii="Verdana" w:hAnsi="Verdana"/>
          <w:sz w:val="28"/>
          <w:szCs w:val="28"/>
        </w:rPr>
        <w:t xml:space="preserve">   -   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850ADA">
        <w:rPr>
          <w:rFonts w:ascii="Verdana" w:hAnsi="Verdana"/>
          <w:sz w:val="28"/>
          <w:szCs w:val="28"/>
        </w:rPr>
        <w:t>___________________________________</w:t>
      </w: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  <w:r w:rsidRPr="00850ADA">
        <w:rPr>
          <w:rFonts w:ascii="Verdana" w:hAnsi="Verdana"/>
          <w:sz w:val="28"/>
          <w:szCs w:val="28"/>
        </w:rPr>
        <w:t>kře___</w:t>
      </w:r>
      <w:proofErr w:type="spellStart"/>
      <w:r w:rsidRPr="00850ADA">
        <w:rPr>
          <w:rFonts w:ascii="Verdana" w:hAnsi="Verdana"/>
          <w:sz w:val="28"/>
          <w:szCs w:val="28"/>
        </w:rPr>
        <w:t>ký</w:t>
      </w:r>
      <w:proofErr w:type="spellEnd"/>
      <w:r w:rsidRPr="00850ADA">
        <w:rPr>
          <w:rFonts w:ascii="Verdana" w:hAnsi="Verdana"/>
          <w:sz w:val="28"/>
          <w:szCs w:val="28"/>
        </w:rPr>
        <w:t xml:space="preserve">   -   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850ADA">
        <w:rPr>
          <w:rFonts w:ascii="Verdana" w:hAnsi="Verdana"/>
          <w:sz w:val="28"/>
          <w:szCs w:val="28"/>
        </w:rPr>
        <w:t>___________________________________</w:t>
      </w: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</w:p>
    <w:p w:rsidR="00850ADA" w:rsidRPr="00850ADA" w:rsidRDefault="00850ADA" w:rsidP="00850ADA">
      <w:pPr>
        <w:rPr>
          <w:rFonts w:ascii="Verdana" w:hAnsi="Verdana"/>
          <w:sz w:val="28"/>
          <w:szCs w:val="28"/>
        </w:rPr>
      </w:pPr>
      <w:proofErr w:type="spellStart"/>
      <w:r w:rsidRPr="00850ADA">
        <w:rPr>
          <w:rFonts w:ascii="Verdana" w:hAnsi="Verdana"/>
          <w:sz w:val="28"/>
          <w:szCs w:val="28"/>
        </w:rPr>
        <w:t>sr</w:t>
      </w:r>
      <w:proofErr w:type="spellEnd"/>
      <w:r w:rsidRPr="00850ADA">
        <w:rPr>
          <w:rFonts w:ascii="Verdana" w:hAnsi="Verdana"/>
          <w:sz w:val="28"/>
          <w:szCs w:val="28"/>
        </w:rPr>
        <w:t>___</w:t>
      </w:r>
      <w:proofErr w:type="spellStart"/>
      <w:r w:rsidRPr="00850ADA">
        <w:rPr>
          <w:rFonts w:ascii="Verdana" w:hAnsi="Verdana"/>
          <w:sz w:val="28"/>
          <w:szCs w:val="28"/>
        </w:rPr>
        <w:t>ce</w:t>
      </w:r>
      <w:proofErr w:type="spellEnd"/>
      <w:r w:rsidRPr="00850ADA">
        <w:rPr>
          <w:rFonts w:ascii="Verdana" w:hAnsi="Verdana"/>
          <w:sz w:val="28"/>
          <w:szCs w:val="28"/>
        </w:rPr>
        <w:t xml:space="preserve">    -   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50ADA">
        <w:rPr>
          <w:rFonts w:ascii="Verdana" w:hAnsi="Verdana"/>
          <w:sz w:val="28"/>
          <w:szCs w:val="28"/>
        </w:rPr>
        <w:t>___________________________________</w:t>
      </w:r>
    </w:p>
    <w:p w:rsidR="00850ADA" w:rsidRDefault="00850ADA" w:rsidP="00850ADA">
      <w:pPr>
        <w:rPr>
          <w:rFonts w:ascii="Verdana" w:hAnsi="Verdana"/>
          <w:sz w:val="28"/>
          <w:szCs w:val="28"/>
        </w:rPr>
      </w:pPr>
    </w:p>
    <w:p w:rsidR="00231E82" w:rsidRDefault="00231E82" w:rsidP="00850ADA">
      <w:pPr>
        <w:rPr>
          <w:rFonts w:ascii="Verdana" w:hAnsi="Verdana"/>
          <w:sz w:val="28"/>
          <w:szCs w:val="28"/>
        </w:rPr>
      </w:pPr>
    </w:p>
    <w:p w:rsidR="00231E82" w:rsidRPr="00850ADA" w:rsidRDefault="00231E82" w:rsidP="00850ADA">
      <w:pPr>
        <w:rPr>
          <w:rFonts w:ascii="Verdana" w:hAnsi="Verdana"/>
          <w:sz w:val="28"/>
          <w:szCs w:val="28"/>
        </w:rPr>
      </w:pPr>
    </w:p>
    <w:p w:rsidR="00850ADA" w:rsidRPr="00850ADA" w:rsidRDefault="00850ADA" w:rsidP="00850ADA">
      <w:pPr>
        <w:pStyle w:val="Odstavecseseznamem"/>
        <w:numPr>
          <w:ilvl w:val="0"/>
          <w:numId w:val="10"/>
        </w:numPr>
        <w:ind w:left="567" w:hanging="567"/>
        <w:rPr>
          <w:rFonts w:ascii="Verdana" w:hAnsi="Verdana"/>
          <w:b/>
        </w:rPr>
      </w:pPr>
      <w:r w:rsidRPr="00850ADA">
        <w:rPr>
          <w:rFonts w:ascii="Verdana" w:hAnsi="Verdana"/>
          <w:b/>
        </w:rPr>
        <w:t>Napiš slova s opačným významem. Nezapomeň si správně odůvodnit pravopis.</w:t>
      </w:r>
    </w:p>
    <w:p w:rsidR="00850ADA" w:rsidRDefault="00850ADA" w:rsidP="00850ADA">
      <w:pPr>
        <w:rPr>
          <w:rFonts w:ascii="Verdana" w:hAnsi="Verdana"/>
        </w:rPr>
      </w:pPr>
    </w:p>
    <w:p w:rsidR="00231E82" w:rsidRDefault="00231E82" w:rsidP="00850ADA">
      <w:pPr>
        <w:rPr>
          <w:rFonts w:ascii="Verdana" w:hAnsi="Verdana"/>
        </w:rPr>
      </w:pPr>
    </w:p>
    <w:p w:rsidR="00231E82" w:rsidRPr="00850ADA" w:rsidRDefault="00231E82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</w:rPr>
        <w:t>dalek</w:t>
      </w:r>
      <w:r>
        <w:rPr>
          <w:rFonts w:ascii="Verdana" w:hAnsi="Verdana"/>
        </w:rPr>
        <w:t>o</w:t>
      </w:r>
      <w:r>
        <w:rPr>
          <w:rFonts w:ascii="Verdana" w:hAnsi="Verdana"/>
        </w:rPr>
        <w:tab/>
        <w:t>__________________</w:t>
      </w:r>
      <w:r>
        <w:rPr>
          <w:rFonts w:ascii="Verdana" w:hAnsi="Verdana"/>
        </w:rPr>
        <w:tab/>
      </w:r>
      <w:r w:rsidRPr="00850ADA">
        <w:rPr>
          <w:rFonts w:ascii="Verdana" w:hAnsi="Verdana"/>
        </w:rPr>
        <w:t xml:space="preserve">mělčina 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  <w:t>__________________</w:t>
      </w:r>
    </w:p>
    <w:p w:rsidR="00231E82" w:rsidRPr="00850ADA" w:rsidRDefault="00231E82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  <w:r>
        <w:rPr>
          <w:rFonts w:ascii="Verdana" w:hAnsi="Verdana"/>
        </w:rPr>
        <w:t>široká</w:t>
      </w:r>
      <w:r>
        <w:rPr>
          <w:rFonts w:ascii="Verdana" w:hAnsi="Verdana"/>
        </w:rPr>
        <w:tab/>
        <w:t>__________________</w:t>
      </w:r>
      <w:r>
        <w:rPr>
          <w:rFonts w:ascii="Verdana" w:hAnsi="Verdana"/>
        </w:rPr>
        <w:tab/>
      </w:r>
      <w:r w:rsidRPr="00850ADA">
        <w:rPr>
          <w:rFonts w:ascii="Verdana" w:hAnsi="Verdana"/>
        </w:rPr>
        <w:t xml:space="preserve">mírná    </w:t>
      </w:r>
      <w:r>
        <w:rPr>
          <w:rFonts w:ascii="Verdana" w:hAnsi="Verdana"/>
        </w:rPr>
        <w:tab/>
        <w:t>__________________</w:t>
      </w:r>
    </w:p>
    <w:p w:rsidR="00231E82" w:rsidRPr="00850ADA" w:rsidRDefault="00231E82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</w:rPr>
        <w:t xml:space="preserve">těžká   </w:t>
      </w:r>
      <w:r>
        <w:rPr>
          <w:rFonts w:ascii="Verdana" w:hAnsi="Verdana"/>
        </w:rPr>
        <w:tab/>
        <w:t>__________________</w:t>
      </w:r>
      <w:r>
        <w:rPr>
          <w:rFonts w:ascii="Verdana" w:hAnsi="Verdana"/>
        </w:rPr>
        <w:tab/>
      </w:r>
      <w:r w:rsidRPr="00850ADA">
        <w:rPr>
          <w:rFonts w:ascii="Verdana" w:hAnsi="Verdana"/>
        </w:rPr>
        <w:t xml:space="preserve">kyselá   </w:t>
      </w:r>
      <w:r>
        <w:rPr>
          <w:rFonts w:ascii="Verdana" w:hAnsi="Verdana"/>
        </w:rPr>
        <w:tab/>
        <w:t>__________________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Default="00850ADA" w:rsidP="00850ADA">
      <w:pPr>
        <w:rPr>
          <w:rFonts w:ascii="Verdana" w:hAnsi="Verdana"/>
          <w:b/>
        </w:rPr>
      </w:pPr>
    </w:p>
    <w:p w:rsidR="00850ADA" w:rsidRPr="00850ADA" w:rsidRDefault="00850ADA" w:rsidP="00850ADA">
      <w:pPr>
        <w:rPr>
          <w:rFonts w:ascii="Verdana" w:hAnsi="Verdana"/>
          <w:b/>
        </w:rPr>
      </w:pPr>
      <w:r w:rsidRPr="00850ADA">
        <w:rPr>
          <w:rFonts w:ascii="Verdana" w:hAnsi="Verdana"/>
          <w:b/>
        </w:rPr>
        <w:t>3. Ke každému obrázku napiš dvě věty.</w:t>
      </w: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32BAB527" wp14:editId="3FC4716F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463040" cy="1463040"/>
            <wp:effectExtent l="0" t="0" r="3810" b="3810"/>
            <wp:wrapSquare wrapText="bothSides"/>
            <wp:docPr id="1" name="Obrázek 1" descr="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</w:rPr>
        <w:t>___________________________________________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</w:rPr>
        <w:t>___________________________________________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06E616BA" wp14:editId="440290AC">
            <wp:simplePos x="0" y="0"/>
            <wp:positionH relativeFrom="column">
              <wp:posOffset>-127635</wp:posOffset>
            </wp:positionH>
            <wp:positionV relativeFrom="paragraph">
              <wp:posOffset>48895</wp:posOffset>
            </wp:positionV>
            <wp:extent cx="1383030" cy="1383030"/>
            <wp:effectExtent l="0" t="0" r="7620" b="7620"/>
            <wp:wrapSquare wrapText="bothSides"/>
            <wp:docPr id="3" name="Obrázek 3" descr="Žabí pr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abí pri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ADA">
        <w:rPr>
          <w:rFonts w:ascii="Verdana" w:hAnsi="Verdana"/>
        </w:rPr>
        <w:t>___________________________</w:t>
      </w:r>
      <w:r>
        <w:rPr>
          <w:rFonts w:ascii="Verdana" w:hAnsi="Verdana"/>
        </w:rPr>
        <w:t>________________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</w:rPr>
        <w:t>___________________________</w:t>
      </w:r>
      <w:r>
        <w:rPr>
          <w:rFonts w:ascii="Verdana" w:hAnsi="Verdana"/>
        </w:rPr>
        <w:t>________________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Default="00850ADA" w:rsidP="00850ADA">
      <w:pPr>
        <w:rPr>
          <w:rFonts w:ascii="Verdana" w:hAnsi="Verdana"/>
        </w:rPr>
      </w:pPr>
    </w:p>
    <w:p w:rsidR="00850ADA" w:rsidRDefault="00836795" w:rsidP="00850AD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0EA9939F" wp14:editId="1A90EB51">
            <wp:simplePos x="0" y="0"/>
            <wp:positionH relativeFrom="column">
              <wp:posOffset>30480</wp:posOffset>
            </wp:positionH>
            <wp:positionV relativeFrom="paragraph">
              <wp:posOffset>59690</wp:posOffset>
            </wp:positionV>
            <wp:extent cx="1590040" cy="1590040"/>
            <wp:effectExtent l="0" t="0" r="0" b="0"/>
            <wp:wrapSquare wrapText="bothSides"/>
            <wp:docPr id="4" name="Obrázek 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</w:rPr>
        <w:t>_______________________</w:t>
      </w:r>
      <w:r>
        <w:rPr>
          <w:rFonts w:ascii="Verdana" w:hAnsi="Verdana"/>
        </w:rPr>
        <w:t>__________________</w:t>
      </w:r>
    </w:p>
    <w:p w:rsidR="00850ADA" w:rsidRPr="00850ADA" w:rsidRDefault="00850ADA" w:rsidP="00850ADA">
      <w:pPr>
        <w:rPr>
          <w:rFonts w:ascii="Verdana" w:hAnsi="Verdana"/>
        </w:rPr>
      </w:pPr>
    </w:p>
    <w:p w:rsidR="00850ADA" w:rsidRPr="00850ADA" w:rsidRDefault="00850ADA" w:rsidP="00850ADA">
      <w:pPr>
        <w:rPr>
          <w:rFonts w:ascii="Verdana" w:hAnsi="Verdana"/>
        </w:rPr>
      </w:pPr>
      <w:r w:rsidRPr="00850ADA">
        <w:rPr>
          <w:rFonts w:ascii="Verdana" w:hAnsi="Verdana"/>
        </w:rPr>
        <w:t>_________________________________________</w:t>
      </w:r>
    </w:p>
    <w:p w:rsidR="00943D28" w:rsidRPr="00850ADA" w:rsidRDefault="00943D28" w:rsidP="00850ADA">
      <w:pPr>
        <w:rPr>
          <w:rStyle w:val="controllabel"/>
          <w:rFonts w:ascii="Verdana" w:hAnsi="Verdana"/>
          <w:b/>
          <w:sz w:val="20"/>
          <w:szCs w:val="20"/>
        </w:rPr>
      </w:pPr>
    </w:p>
    <w:sectPr w:rsidR="00943D28" w:rsidRPr="00850ADA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DD3"/>
    <w:multiLevelType w:val="hybridMultilevel"/>
    <w:tmpl w:val="12C0C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D04"/>
    <w:multiLevelType w:val="hybridMultilevel"/>
    <w:tmpl w:val="C7A6C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E1407B"/>
    <w:multiLevelType w:val="hybridMultilevel"/>
    <w:tmpl w:val="1D128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8F0D35"/>
    <w:multiLevelType w:val="hybridMultilevel"/>
    <w:tmpl w:val="EABCE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6040"/>
    <w:rsid w:val="000F46C0"/>
    <w:rsid w:val="00123ED7"/>
    <w:rsid w:val="0012453F"/>
    <w:rsid w:val="001E142A"/>
    <w:rsid w:val="00231E82"/>
    <w:rsid w:val="00302F54"/>
    <w:rsid w:val="0034188E"/>
    <w:rsid w:val="00525A28"/>
    <w:rsid w:val="006536C1"/>
    <w:rsid w:val="00715F5A"/>
    <w:rsid w:val="007646DB"/>
    <w:rsid w:val="00791D33"/>
    <w:rsid w:val="00814D83"/>
    <w:rsid w:val="00836795"/>
    <w:rsid w:val="00850ADA"/>
    <w:rsid w:val="00866776"/>
    <w:rsid w:val="008D6148"/>
    <w:rsid w:val="008F7094"/>
    <w:rsid w:val="0092681E"/>
    <w:rsid w:val="00943D28"/>
    <w:rsid w:val="00952615"/>
    <w:rsid w:val="00967D23"/>
    <w:rsid w:val="009F5BC1"/>
    <w:rsid w:val="00A52018"/>
    <w:rsid w:val="00A57D27"/>
    <w:rsid w:val="00AF1937"/>
    <w:rsid w:val="00B90C6F"/>
    <w:rsid w:val="00BA3D7A"/>
    <w:rsid w:val="00CC3C16"/>
    <w:rsid w:val="00CE5F7F"/>
    <w:rsid w:val="00CE7269"/>
    <w:rsid w:val="00D3272F"/>
    <w:rsid w:val="00DE46CC"/>
    <w:rsid w:val="00E827DD"/>
    <w:rsid w:val="00EC31C1"/>
    <w:rsid w:val="00EC3AFA"/>
    <w:rsid w:val="00F2789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85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85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11</cp:revision>
  <cp:lastPrinted>2013-09-22T20:49:00Z</cp:lastPrinted>
  <dcterms:created xsi:type="dcterms:W3CDTF">2013-03-17T18:52:00Z</dcterms:created>
  <dcterms:modified xsi:type="dcterms:W3CDTF">2013-09-22T20:50:00Z</dcterms:modified>
</cp:coreProperties>
</file>