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DB" w:rsidRDefault="00993EDB">
      <w:pPr>
        <w:rPr>
          <w:b/>
          <w:color w:val="0070C0"/>
          <w:sz w:val="32"/>
        </w:rPr>
      </w:pPr>
      <w:r>
        <w:rPr>
          <w:b/>
          <w:color w:val="0070C0"/>
          <w:sz w:val="32"/>
        </w:rPr>
        <w:br w:type="page"/>
      </w: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5760720" cy="480822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7E" w:rsidRDefault="009203FF" w:rsidP="009203FF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lastRenderedPageBreak/>
        <w:t>VÁLEČNÍCI VELKÉ MORAVY</w:t>
      </w:r>
    </w:p>
    <w:p w:rsidR="003F49F3" w:rsidRDefault="00FE4B86" w:rsidP="009203FF">
      <w:pPr>
        <w:rPr>
          <w:sz w:val="24"/>
        </w:rPr>
      </w:pPr>
      <w:r w:rsidRPr="00FE4B86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E4310" wp14:editId="109F844C">
                <wp:simplePos x="0" y="0"/>
                <wp:positionH relativeFrom="column">
                  <wp:posOffset>2607680</wp:posOffset>
                </wp:positionH>
                <wp:positionV relativeFrom="paragraph">
                  <wp:posOffset>469122</wp:posOffset>
                </wp:positionV>
                <wp:extent cx="3330053" cy="5083791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053" cy="508379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B86" w:rsidRPr="004053F1" w:rsidRDefault="00FE4B86" w:rsidP="00FE4B86">
                            <w:pPr>
                              <w:jc w:val="center"/>
                              <w:rPr>
                                <w:color w:val="7030A0"/>
                                <w:sz w:val="32"/>
                              </w:rPr>
                            </w:pPr>
                            <w:r w:rsidRPr="004053F1">
                              <w:rPr>
                                <w:b/>
                                <w:color w:val="7030A0"/>
                                <w:sz w:val="32"/>
                              </w:rPr>
                              <w:t>Armáda</w:t>
                            </w:r>
                          </w:p>
                          <w:p w:rsidR="00FE4B86" w:rsidRPr="004053F1" w:rsidRDefault="00FE4B86" w:rsidP="00FE4B86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4053F1"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  <w:t>družina:</w:t>
                            </w:r>
                            <w:r w:rsidRPr="004053F1">
                              <w:rPr>
                                <w:sz w:val="28"/>
                              </w:rPr>
                              <w:tab/>
                              <w:t xml:space="preserve">-  základ vojska, byli to </w:t>
                            </w:r>
                            <w:r w:rsidRPr="004053F1">
                              <w:rPr>
                                <w:color w:val="FF0000"/>
                                <w:sz w:val="28"/>
                              </w:rPr>
                              <w:t>jezdci</w:t>
                            </w:r>
                          </w:p>
                          <w:p w:rsidR="00FE4B86" w:rsidRDefault="00FE4B86" w:rsidP="00FE4B86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4053F1">
                              <w:rPr>
                                <w:sz w:val="28"/>
                              </w:rPr>
                              <w:t>pomáhali vymáhat na obyvatelstvu, co měli odvádět panovníkovi</w:t>
                            </w:r>
                          </w:p>
                          <w:p w:rsidR="004053F1" w:rsidRPr="004053F1" w:rsidRDefault="004053F1" w:rsidP="004053F1">
                            <w:pPr>
                              <w:pStyle w:val="Odstavecseseznamem"/>
                              <w:spacing w:line="240" w:lineRule="auto"/>
                              <w:ind w:left="1776"/>
                              <w:rPr>
                                <w:sz w:val="28"/>
                              </w:rPr>
                            </w:pPr>
                          </w:p>
                          <w:p w:rsidR="004053F1" w:rsidRPr="004053F1" w:rsidRDefault="00FE4B86" w:rsidP="004053F1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4053F1">
                              <w:rPr>
                                <w:sz w:val="28"/>
                              </w:rPr>
                              <w:t>jejich počet nepřesahoval 1000</w:t>
                            </w:r>
                          </w:p>
                          <w:p w:rsidR="004053F1" w:rsidRPr="004053F1" w:rsidRDefault="004053F1" w:rsidP="004053F1">
                            <w:pPr>
                              <w:pStyle w:val="Odstavecseseznamem"/>
                              <w:spacing w:line="240" w:lineRule="auto"/>
                              <w:ind w:left="1776"/>
                              <w:rPr>
                                <w:sz w:val="28"/>
                              </w:rPr>
                            </w:pPr>
                          </w:p>
                          <w:p w:rsidR="00FE4B86" w:rsidRDefault="00FE4B86" w:rsidP="00FE4B86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0000"/>
                                <w:sz w:val="28"/>
                              </w:rPr>
                            </w:pPr>
                            <w:r w:rsidRPr="004053F1">
                              <w:rPr>
                                <w:color w:val="FF0000"/>
                                <w:sz w:val="28"/>
                              </w:rPr>
                              <w:t>bojovali s kopím, mečem a štítem</w:t>
                            </w:r>
                          </w:p>
                          <w:p w:rsidR="004053F1" w:rsidRPr="004053F1" w:rsidRDefault="004053F1" w:rsidP="004053F1">
                            <w:pPr>
                              <w:pStyle w:val="Odstavecseseznamem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4053F1" w:rsidRPr="004053F1" w:rsidRDefault="004053F1" w:rsidP="004053F1">
                            <w:pPr>
                              <w:pStyle w:val="Odstavecseseznamem"/>
                              <w:spacing w:line="240" w:lineRule="auto"/>
                              <w:ind w:left="1776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FE4B86" w:rsidRPr="004053F1" w:rsidRDefault="00FE4B86" w:rsidP="00FE4B86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4053F1"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  <w:t>pěšáci:</w:t>
                            </w:r>
                            <w:r w:rsidR="004053F1">
                              <w:rPr>
                                <w:sz w:val="28"/>
                              </w:rPr>
                              <w:tab/>
                            </w:r>
                            <w:r w:rsidRPr="004053F1">
                              <w:rPr>
                                <w:color w:val="FF0000"/>
                                <w:sz w:val="28"/>
                              </w:rPr>
                              <w:t xml:space="preserve">-  </w:t>
                            </w:r>
                            <w:r w:rsidR="004C351E">
                              <w:rPr>
                                <w:color w:val="FF0000"/>
                                <w:sz w:val="28"/>
                              </w:rPr>
                              <w:t>ostatní</w:t>
                            </w:r>
                            <w:r w:rsidRPr="004053F1">
                              <w:rPr>
                                <w:color w:val="FF0000"/>
                                <w:sz w:val="28"/>
                              </w:rPr>
                              <w:t xml:space="preserve"> obyvatelstvo</w:t>
                            </w:r>
                          </w:p>
                          <w:p w:rsidR="00FE4B86" w:rsidRDefault="004053F1" w:rsidP="00FE4B86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0000"/>
                                <w:sz w:val="28"/>
                              </w:rPr>
                            </w:pPr>
                            <w:r w:rsidRPr="004053F1">
                              <w:rPr>
                                <w:color w:val="FF0000"/>
                                <w:sz w:val="28"/>
                              </w:rPr>
                              <w:t>bojovali se sekerami, kyji, oštěpy či luky</w:t>
                            </w:r>
                          </w:p>
                          <w:p w:rsidR="004053F1" w:rsidRPr="004053F1" w:rsidRDefault="004053F1" w:rsidP="004053F1">
                            <w:pPr>
                              <w:pStyle w:val="Odstavecseseznamem"/>
                              <w:spacing w:line="240" w:lineRule="auto"/>
                              <w:ind w:left="1776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4053F1" w:rsidRPr="004053F1" w:rsidRDefault="004053F1" w:rsidP="00FE4B86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4053F1">
                              <w:rPr>
                                <w:sz w:val="28"/>
                              </w:rPr>
                              <w:t>počet přesahoval několik tisíců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35pt;margin-top:36.95pt;width:262.2pt;height:40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" fillcolor="#9bbb59 [3206]" strokecolor="#4e6128 [1606]" strokeweight="2pt">
                <v:textbox>
                  <w:txbxContent>
                    <w:p w:rsidR="00FE4B86" w:rsidRPr="004053F1" w:rsidRDefault="00FE4B86" w:rsidP="00FE4B86">
                      <w:pPr>
                        <w:jc w:val="center"/>
                        <w:rPr>
                          <w:color w:val="7030A0"/>
                          <w:sz w:val="32"/>
                        </w:rPr>
                      </w:pPr>
                      <w:r w:rsidRPr="004053F1">
                        <w:rPr>
                          <w:b/>
                          <w:color w:val="7030A0"/>
                          <w:sz w:val="32"/>
                        </w:rPr>
                        <w:t>Armáda</w:t>
                      </w:r>
                    </w:p>
                    <w:p w:rsidR="00FE4B86" w:rsidRPr="004053F1" w:rsidRDefault="00FE4B86" w:rsidP="00FE4B86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4053F1">
                        <w:rPr>
                          <w:b/>
                          <w:color w:val="FF3399"/>
                          <w:sz w:val="28"/>
                          <w:u w:val="single"/>
                        </w:rPr>
                        <w:t>družina:</w:t>
                      </w:r>
                      <w:r w:rsidRPr="004053F1">
                        <w:rPr>
                          <w:sz w:val="28"/>
                        </w:rPr>
                        <w:tab/>
                        <w:t xml:space="preserve">-  základ vojska, byli to </w:t>
                      </w:r>
                      <w:r w:rsidRPr="004053F1">
                        <w:rPr>
                          <w:color w:val="FF0000"/>
                          <w:sz w:val="28"/>
                        </w:rPr>
                        <w:t>jezdci</w:t>
                      </w:r>
                    </w:p>
                    <w:p w:rsidR="00FE4B86" w:rsidRDefault="00FE4B86" w:rsidP="00FE4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8"/>
                        </w:rPr>
                      </w:pPr>
                      <w:r w:rsidRPr="004053F1">
                        <w:rPr>
                          <w:sz w:val="28"/>
                        </w:rPr>
                        <w:t>pomáhali vymáhat na obyvatelstvu, co měli odvádět panovníkovi</w:t>
                      </w:r>
                    </w:p>
                    <w:p w:rsidR="004053F1" w:rsidRPr="004053F1" w:rsidRDefault="004053F1" w:rsidP="004053F1">
                      <w:pPr>
                        <w:pStyle w:val="ListParagraph"/>
                        <w:spacing w:line="240" w:lineRule="auto"/>
                        <w:ind w:left="1776"/>
                        <w:rPr>
                          <w:sz w:val="28"/>
                        </w:rPr>
                      </w:pPr>
                    </w:p>
                    <w:p w:rsidR="004053F1" w:rsidRPr="004053F1" w:rsidRDefault="00FE4B86" w:rsidP="004053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8"/>
                        </w:rPr>
                      </w:pPr>
                      <w:r w:rsidRPr="004053F1">
                        <w:rPr>
                          <w:sz w:val="28"/>
                        </w:rPr>
                        <w:t>jejich počet nepřesahoval 1000</w:t>
                      </w:r>
                    </w:p>
                    <w:p w:rsidR="004053F1" w:rsidRPr="004053F1" w:rsidRDefault="004053F1" w:rsidP="004053F1">
                      <w:pPr>
                        <w:pStyle w:val="ListParagraph"/>
                        <w:spacing w:line="240" w:lineRule="auto"/>
                        <w:ind w:left="1776"/>
                        <w:rPr>
                          <w:sz w:val="28"/>
                        </w:rPr>
                      </w:pPr>
                    </w:p>
                    <w:p w:rsidR="00FE4B86" w:rsidRDefault="00FE4B86" w:rsidP="00FE4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0000"/>
                          <w:sz w:val="28"/>
                        </w:rPr>
                      </w:pPr>
                      <w:r w:rsidRPr="004053F1">
                        <w:rPr>
                          <w:color w:val="FF0000"/>
                          <w:sz w:val="28"/>
                        </w:rPr>
                        <w:t>bojovali s kopím, mečem a štítem</w:t>
                      </w:r>
                    </w:p>
                    <w:p w:rsidR="004053F1" w:rsidRPr="004053F1" w:rsidRDefault="004053F1" w:rsidP="004053F1">
                      <w:pPr>
                        <w:pStyle w:val="ListParagraph"/>
                        <w:rPr>
                          <w:color w:val="FF0000"/>
                          <w:sz w:val="28"/>
                        </w:rPr>
                      </w:pPr>
                    </w:p>
                    <w:p w:rsidR="004053F1" w:rsidRPr="004053F1" w:rsidRDefault="004053F1" w:rsidP="004053F1">
                      <w:pPr>
                        <w:pStyle w:val="ListParagraph"/>
                        <w:spacing w:line="240" w:lineRule="auto"/>
                        <w:ind w:left="1776"/>
                        <w:rPr>
                          <w:color w:val="FF0000"/>
                          <w:sz w:val="28"/>
                        </w:rPr>
                      </w:pPr>
                    </w:p>
                    <w:p w:rsidR="00FE4B86" w:rsidRPr="004053F1" w:rsidRDefault="00FE4B86" w:rsidP="00FE4B86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4053F1">
                        <w:rPr>
                          <w:b/>
                          <w:color w:val="FF3399"/>
                          <w:sz w:val="28"/>
                          <w:u w:val="single"/>
                        </w:rPr>
                        <w:t>pěšáci:</w:t>
                      </w:r>
                      <w:r w:rsidR="004053F1">
                        <w:rPr>
                          <w:sz w:val="28"/>
                        </w:rPr>
                        <w:tab/>
                      </w:r>
                      <w:r w:rsidRPr="004053F1">
                        <w:rPr>
                          <w:color w:val="FF0000"/>
                          <w:sz w:val="28"/>
                        </w:rPr>
                        <w:t xml:space="preserve">-  </w:t>
                      </w:r>
                      <w:r w:rsidR="004C351E">
                        <w:rPr>
                          <w:color w:val="FF0000"/>
                          <w:sz w:val="28"/>
                        </w:rPr>
                        <w:t>ostatní</w:t>
                      </w:r>
                      <w:r w:rsidRPr="004053F1">
                        <w:rPr>
                          <w:color w:val="FF0000"/>
                          <w:sz w:val="28"/>
                        </w:rPr>
                        <w:t xml:space="preserve"> obyvatelstvo</w:t>
                      </w:r>
                    </w:p>
                    <w:p w:rsidR="00FE4B86" w:rsidRDefault="004053F1" w:rsidP="00FE4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0000"/>
                          <w:sz w:val="28"/>
                        </w:rPr>
                      </w:pPr>
                      <w:r w:rsidRPr="004053F1">
                        <w:rPr>
                          <w:color w:val="FF0000"/>
                          <w:sz w:val="28"/>
                        </w:rPr>
                        <w:t>bojovali se sekerami, kyji, oštěpy či luky</w:t>
                      </w:r>
                    </w:p>
                    <w:p w:rsidR="004053F1" w:rsidRPr="004053F1" w:rsidRDefault="004053F1" w:rsidP="004053F1">
                      <w:pPr>
                        <w:pStyle w:val="ListParagraph"/>
                        <w:spacing w:line="240" w:lineRule="auto"/>
                        <w:ind w:left="1776"/>
                        <w:rPr>
                          <w:color w:val="FF0000"/>
                          <w:sz w:val="28"/>
                        </w:rPr>
                      </w:pPr>
                    </w:p>
                    <w:p w:rsidR="004053F1" w:rsidRPr="004053F1" w:rsidRDefault="004053F1" w:rsidP="00FE4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8"/>
                        </w:rPr>
                      </w:pPr>
                      <w:r w:rsidRPr="004053F1">
                        <w:rPr>
                          <w:sz w:val="28"/>
                        </w:rPr>
                        <w:t>počet přesahoval několik tisíců</w:t>
                      </w:r>
                    </w:p>
                  </w:txbxContent>
                </v:textbox>
              </v:shape>
            </w:pict>
          </mc:Fallback>
        </mc:AlternateContent>
      </w:r>
      <w:r w:rsidR="00920745" w:rsidRPr="00920745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-19514</wp:posOffset>
                </wp:positionH>
                <wp:positionV relativeFrom="paragraph">
                  <wp:posOffset>510066</wp:posOffset>
                </wp:positionV>
                <wp:extent cx="2374265" cy="2456597"/>
                <wp:effectExtent l="57150" t="19050" r="76835" b="965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5659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745" w:rsidRPr="00FE4B86" w:rsidRDefault="00920745" w:rsidP="00920745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FE4B86">
                              <w:rPr>
                                <w:b/>
                                <w:color w:val="FFFF00"/>
                                <w:sz w:val="28"/>
                              </w:rPr>
                              <w:t>Hradiska</w:t>
                            </w:r>
                          </w:p>
                          <w:p w:rsidR="00920745" w:rsidRDefault="00920745" w:rsidP="009207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Kvůli útokům byla důležitá opevnění. Opevňovala se městečka a vznikala tak bezpečná centra pro </w:t>
                            </w:r>
                            <w:r w:rsidRPr="00920745">
                              <w:rPr>
                                <w:b/>
                                <w:color w:val="00CC00"/>
                                <w:sz w:val="24"/>
                              </w:rPr>
                              <w:t>obchod, výrobu</w:t>
                            </w:r>
                            <w:r w:rsidRPr="00920745">
                              <w:rPr>
                                <w:color w:val="00CC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 </w:t>
                            </w:r>
                            <w:r w:rsidRPr="00920745">
                              <w:rPr>
                                <w:b/>
                                <w:color w:val="00CC00"/>
                                <w:sz w:val="24"/>
                              </w:rPr>
                              <w:t>vládnutí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E4B86" w:rsidRDefault="00FE4B86" w:rsidP="009207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Hradiště bylo i tehdy hlavní město (pravděpodobně) Velehrad.</w:t>
                            </w:r>
                          </w:p>
                          <w:p w:rsidR="00FE4B86" w:rsidRPr="00920745" w:rsidRDefault="00FE4B86" w:rsidP="0092074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5pt;margin-top:40.15pt;width:186.95pt;height:193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0745" w:rsidRPr="00FE4B86" w:rsidRDefault="00920745" w:rsidP="00920745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FE4B86">
                        <w:rPr>
                          <w:b/>
                          <w:color w:val="FFFF00"/>
                          <w:sz w:val="28"/>
                        </w:rPr>
                        <w:t>Hradiska</w:t>
                      </w:r>
                    </w:p>
                    <w:p w:rsidR="00920745" w:rsidRDefault="00920745" w:rsidP="009207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Kvůli útokům byla důležitá opevnění. Opevňovala se městečka a vznikala tak bezpečná centra pro </w:t>
                      </w:r>
                      <w:r w:rsidRPr="00920745">
                        <w:rPr>
                          <w:b/>
                          <w:color w:val="00CC00"/>
                          <w:sz w:val="24"/>
                        </w:rPr>
                        <w:t>obchod, výrobu</w:t>
                      </w:r>
                      <w:r w:rsidRPr="00920745">
                        <w:rPr>
                          <w:color w:val="00CC0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i </w:t>
                      </w:r>
                      <w:r w:rsidRPr="00920745">
                        <w:rPr>
                          <w:b/>
                          <w:color w:val="00CC00"/>
                          <w:sz w:val="24"/>
                        </w:rPr>
                        <w:t>vládnutí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FE4B86" w:rsidRDefault="00FE4B86" w:rsidP="009207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Hradiště bylo i tehdy hlavní město (pravděpodobně) Velehrad.</w:t>
                      </w:r>
                    </w:p>
                    <w:p w:rsidR="00FE4B86" w:rsidRPr="00920745" w:rsidRDefault="00FE4B86" w:rsidP="0092074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745">
        <w:rPr>
          <w:sz w:val="24"/>
        </w:rPr>
        <w:t xml:space="preserve">Velkomoravská říše se musela neustále bránit říši </w:t>
      </w:r>
      <w:r w:rsidR="00920745">
        <w:rPr>
          <w:color w:val="CC0099"/>
          <w:sz w:val="24"/>
        </w:rPr>
        <w:t>Východofrancké</w:t>
      </w:r>
      <w:r w:rsidR="00920745">
        <w:rPr>
          <w:sz w:val="24"/>
        </w:rPr>
        <w:t>, proto musela mít dobrou armádu.</w:t>
      </w:r>
    </w:p>
    <w:p w:rsidR="003F49F3" w:rsidRPr="003F49F3" w:rsidRDefault="003F49F3" w:rsidP="003F49F3">
      <w:pPr>
        <w:rPr>
          <w:sz w:val="24"/>
        </w:rPr>
      </w:pPr>
    </w:p>
    <w:p w:rsidR="003F49F3" w:rsidRPr="003F49F3" w:rsidRDefault="003F49F3" w:rsidP="003F49F3">
      <w:pPr>
        <w:rPr>
          <w:sz w:val="24"/>
        </w:rPr>
      </w:pPr>
    </w:p>
    <w:p w:rsidR="003F49F3" w:rsidRPr="003F49F3" w:rsidRDefault="003F49F3" w:rsidP="003F49F3">
      <w:pPr>
        <w:rPr>
          <w:sz w:val="24"/>
        </w:rPr>
      </w:pPr>
    </w:p>
    <w:p w:rsidR="003F49F3" w:rsidRPr="003F49F3" w:rsidRDefault="003F49F3" w:rsidP="003F49F3">
      <w:pPr>
        <w:rPr>
          <w:sz w:val="24"/>
        </w:rPr>
      </w:pPr>
    </w:p>
    <w:p w:rsidR="003F49F3" w:rsidRPr="003F49F3" w:rsidRDefault="003F49F3" w:rsidP="003F49F3">
      <w:pPr>
        <w:rPr>
          <w:sz w:val="24"/>
        </w:rPr>
      </w:pPr>
    </w:p>
    <w:p w:rsidR="003F49F3" w:rsidRPr="003F49F3" w:rsidRDefault="003F49F3" w:rsidP="003F49F3">
      <w:pPr>
        <w:rPr>
          <w:sz w:val="24"/>
        </w:rPr>
      </w:pPr>
    </w:p>
    <w:p w:rsidR="003F49F3" w:rsidRDefault="003F49F3" w:rsidP="003F49F3">
      <w:pPr>
        <w:rPr>
          <w:sz w:val="24"/>
        </w:rPr>
      </w:pPr>
    </w:p>
    <w:p w:rsidR="009203FF" w:rsidRDefault="009203FF" w:rsidP="003F49F3">
      <w:pPr>
        <w:rPr>
          <w:sz w:val="24"/>
        </w:rPr>
      </w:pPr>
    </w:p>
    <w:p w:rsidR="00640FFC" w:rsidRDefault="003F49F3" w:rsidP="003F49F3">
      <w:pPr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2624786" cy="219728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6072013_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274" cy="219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F3" w:rsidRDefault="00640FFC" w:rsidP="00640FFC">
      <w:pPr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3835021" cy="27636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6072013_0003 - Copy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955" cy="276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cs-CZ"/>
        </w:rPr>
        <w:drawing>
          <wp:inline distT="0" distB="0" distL="0" distR="0">
            <wp:extent cx="1890215" cy="23815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6072013_0003 -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682" cy="238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FC" w:rsidRDefault="00640FFC" w:rsidP="00640FFC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lastRenderedPageBreak/>
        <w:t>VÁLEČNÍCI VELKÉ MORAVY – procvičování</w:t>
      </w:r>
    </w:p>
    <w:p w:rsidR="00640FFC" w:rsidRDefault="00640FFC" w:rsidP="00640FFC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Nakresli jezdce Velkomoravského vojska a jeho zbraně, které mohl využívat</w:t>
      </w: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Pr="00D765ED" w:rsidRDefault="00640FFC" w:rsidP="00D765ED">
      <w:pPr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Nakresli pěšího bojovníka a jeho zbraně.</w:t>
      </w: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pStyle w:val="Odstavecseseznamem"/>
        <w:rPr>
          <w:sz w:val="24"/>
        </w:rPr>
      </w:pPr>
    </w:p>
    <w:p w:rsidR="00640FFC" w:rsidRDefault="00640FFC" w:rsidP="00640FFC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lastRenderedPageBreak/>
        <w:t>VÁLEČNÍCI VELKÉ MORAVY – test</w:t>
      </w:r>
    </w:p>
    <w:p w:rsidR="00640FFC" w:rsidRDefault="00E03AD2" w:rsidP="00640FFC">
      <w:pPr>
        <w:rPr>
          <w:sz w:val="24"/>
        </w:rPr>
      </w:pPr>
      <w:r w:rsidRPr="00E03AD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B9DA7" wp14:editId="394BC877">
                <wp:simplePos x="0" y="0"/>
                <wp:positionH relativeFrom="column">
                  <wp:posOffset>4183996</wp:posOffset>
                </wp:positionH>
                <wp:positionV relativeFrom="paragraph">
                  <wp:posOffset>257584</wp:posOffset>
                </wp:positionV>
                <wp:extent cx="2374265" cy="5677468"/>
                <wp:effectExtent l="0" t="0" r="1968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7746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AD2" w:rsidRPr="00E03AD2" w:rsidRDefault="00E03AD2" w:rsidP="00E03AD2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 w:rsidRPr="00E03AD2">
                              <w:rPr>
                                <w:sz w:val="28"/>
                              </w:rPr>
                              <w:t>Jak se nazývali bojovníci, kteří byli základem vojska?</w:t>
                            </w:r>
                          </w:p>
                          <w:p w:rsidR="00E03AD2" w:rsidRPr="00E03AD2" w:rsidRDefault="00E03AD2" w:rsidP="00E03AD2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E03AD2" w:rsidRPr="00E03AD2" w:rsidRDefault="00E03AD2" w:rsidP="00E03AD2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 w:rsidRPr="00E03AD2">
                              <w:rPr>
                                <w:sz w:val="28"/>
                              </w:rPr>
                              <w:t>Jak se nazývali opevněná centra?</w:t>
                            </w:r>
                          </w:p>
                          <w:p w:rsidR="00E03AD2" w:rsidRPr="00E03AD2" w:rsidRDefault="00E03AD2" w:rsidP="00E03AD2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E03AD2" w:rsidRPr="00E03AD2" w:rsidRDefault="00E03AD2" w:rsidP="00E03AD2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 w:rsidRPr="00E03AD2">
                              <w:rPr>
                                <w:sz w:val="28"/>
                              </w:rPr>
                              <w:t>Čím se bojovníci chránili?</w:t>
                            </w:r>
                          </w:p>
                          <w:p w:rsidR="00E03AD2" w:rsidRPr="00E03AD2" w:rsidRDefault="00E03AD2" w:rsidP="00E03AD2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E03AD2" w:rsidRPr="00E03AD2" w:rsidRDefault="00E03AD2" w:rsidP="00E03AD2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 w:rsidRPr="00E03AD2">
                              <w:rPr>
                                <w:sz w:val="28"/>
                              </w:rPr>
                              <w:t>Jakou funkci zastávali v armádě obyčejní obyvatelé?</w:t>
                            </w:r>
                          </w:p>
                          <w:p w:rsidR="00E03AD2" w:rsidRPr="00E03AD2" w:rsidRDefault="00E03AD2" w:rsidP="00E03AD2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E03AD2" w:rsidRPr="00E03AD2" w:rsidRDefault="00E03AD2" w:rsidP="00E03AD2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 w:rsidRPr="00E03AD2">
                              <w:rPr>
                                <w:sz w:val="28"/>
                              </w:rPr>
                              <w:t>Jakou (železnou) zbraň užívali jezdci?</w:t>
                            </w:r>
                          </w:p>
                          <w:p w:rsidR="00E03AD2" w:rsidRPr="00E03AD2" w:rsidRDefault="00E03AD2" w:rsidP="00E03AD2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E03AD2" w:rsidRPr="00E03AD2" w:rsidRDefault="00E03AD2" w:rsidP="00E03AD2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 w:rsidRPr="00E03AD2">
                              <w:rPr>
                                <w:sz w:val="28"/>
                              </w:rPr>
                              <w:t>Co jezdci užívali k popohánění koní?</w:t>
                            </w:r>
                          </w:p>
                          <w:p w:rsidR="00E03AD2" w:rsidRPr="00E03AD2" w:rsidRDefault="00E03AD2" w:rsidP="00E03AD2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E03AD2" w:rsidRPr="00E03AD2" w:rsidRDefault="00E03AD2" w:rsidP="00E03AD2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 w:rsidRPr="00E03AD2">
                              <w:rPr>
                                <w:sz w:val="28"/>
                              </w:rPr>
                              <w:t>Nejčastější zbraň pěšího bojovníka?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9.45pt;margin-top:20.3pt;width:186.95pt;height:447.0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" fillcolor="#4bacc6 [3208]" strokecolor="#205867 [1608]" strokeweight="2pt">
                <v:textbox>
                  <w:txbxContent>
                    <w:p w:rsidR="00E03AD2" w:rsidRPr="00E03AD2" w:rsidRDefault="00E03AD2" w:rsidP="00E03A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 w:rsidRPr="00E03AD2">
                        <w:rPr>
                          <w:sz w:val="28"/>
                        </w:rPr>
                        <w:t>Jak se nazývali bojovníci, kteří byli základem vojska?</w:t>
                      </w:r>
                    </w:p>
                    <w:p w:rsidR="00E03AD2" w:rsidRPr="00E03AD2" w:rsidRDefault="00E03AD2" w:rsidP="00E03AD2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E03AD2" w:rsidRPr="00E03AD2" w:rsidRDefault="00E03AD2" w:rsidP="00E03A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 w:rsidRPr="00E03AD2">
                        <w:rPr>
                          <w:sz w:val="28"/>
                        </w:rPr>
                        <w:t>Jak se nazývali opevněná centra?</w:t>
                      </w:r>
                    </w:p>
                    <w:p w:rsidR="00E03AD2" w:rsidRPr="00E03AD2" w:rsidRDefault="00E03AD2" w:rsidP="00E03AD2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E03AD2" w:rsidRPr="00E03AD2" w:rsidRDefault="00E03AD2" w:rsidP="00E03A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 w:rsidRPr="00E03AD2">
                        <w:rPr>
                          <w:sz w:val="28"/>
                        </w:rPr>
                        <w:t>Čím se bojovníci chránili?</w:t>
                      </w:r>
                    </w:p>
                    <w:p w:rsidR="00E03AD2" w:rsidRPr="00E03AD2" w:rsidRDefault="00E03AD2" w:rsidP="00E03AD2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E03AD2" w:rsidRPr="00E03AD2" w:rsidRDefault="00E03AD2" w:rsidP="00E03A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 w:rsidRPr="00E03AD2">
                        <w:rPr>
                          <w:sz w:val="28"/>
                        </w:rPr>
                        <w:t>Jakou funkci zastávali v armádě obyčejní obyvatelé?</w:t>
                      </w:r>
                    </w:p>
                    <w:p w:rsidR="00E03AD2" w:rsidRPr="00E03AD2" w:rsidRDefault="00E03AD2" w:rsidP="00E03AD2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E03AD2" w:rsidRPr="00E03AD2" w:rsidRDefault="00E03AD2" w:rsidP="00E03A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 w:rsidRPr="00E03AD2">
                        <w:rPr>
                          <w:sz w:val="28"/>
                        </w:rPr>
                        <w:t>Jakou (železnou) zbraň užívali jezdci?</w:t>
                      </w:r>
                    </w:p>
                    <w:p w:rsidR="00E03AD2" w:rsidRPr="00E03AD2" w:rsidRDefault="00E03AD2" w:rsidP="00E03AD2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E03AD2" w:rsidRPr="00E03AD2" w:rsidRDefault="00E03AD2" w:rsidP="00E03A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 w:rsidRPr="00E03AD2">
                        <w:rPr>
                          <w:sz w:val="28"/>
                        </w:rPr>
                        <w:t>Co jezdci užívali k popohánění koní?</w:t>
                      </w:r>
                    </w:p>
                    <w:p w:rsidR="00E03AD2" w:rsidRPr="00E03AD2" w:rsidRDefault="00E03AD2" w:rsidP="00E03AD2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E03AD2" w:rsidRPr="00E03AD2" w:rsidRDefault="00E03AD2" w:rsidP="00E03A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 w:rsidRPr="00E03AD2">
                        <w:rPr>
                          <w:sz w:val="28"/>
                        </w:rPr>
                        <w:t>Nejčastější zbraň pěšího bojovníka?</w:t>
                      </w:r>
                    </w:p>
                  </w:txbxContent>
                </v:textbox>
              </v:shape>
            </w:pict>
          </mc:Fallback>
        </mc:AlternateContent>
      </w:r>
    </w:p>
    <w:p w:rsidR="00BE315E" w:rsidRDefault="00BE315E" w:rsidP="00640FFC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789"/>
        <w:gridCol w:w="791"/>
        <w:gridCol w:w="791"/>
        <w:gridCol w:w="791"/>
        <w:gridCol w:w="791"/>
        <w:gridCol w:w="791"/>
      </w:tblGrid>
      <w:tr w:rsidR="00BE315E" w:rsidTr="00BE315E">
        <w:trPr>
          <w:trHeight w:val="1027"/>
        </w:trPr>
        <w:tc>
          <w:tcPr>
            <w:tcW w:w="789" w:type="dxa"/>
          </w:tcPr>
          <w:p w:rsidR="00BE315E" w:rsidRDefault="00BE315E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BE315E" w:rsidRDefault="00BE315E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BE315E" w:rsidRDefault="00BE315E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BE315E" w:rsidRDefault="00BE315E" w:rsidP="00640FFC">
            <w:pPr>
              <w:rPr>
                <w:sz w:val="24"/>
              </w:rPr>
            </w:pPr>
          </w:p>
        </w:tc>
        <w:tc>
          <w:tcPr>
            <w:tcW w:w="791" w:type="dxa"/>
          </w:tcPr>
          <w:p w:rsidR="00BE315E" w:rsidRDefault="00BE315E" w:rsidP="00640FFC">
            <w:pPr>
              <w:rPr>
                <w:sz w:val="24"/>
              </w:rPr>
            </w:pPr>
          </w:p>
        </w:tc>
        <w:tc>
          <w:tcPr>
            <w:tcW w:w="3164" w:type="dxa"/>
            <w:gridSpan w:val="4"/>
            <w:tcBorders>
              <w:top w:val="nil"/>
              <w:bottom w:val="nil"/>
              <w:right w:val="nil"/>
            </w:tcBorders>
          </w:tcPr>
          <w:p w:rsidR="00BE315E" w:rsidRDefault="00BE315E" w:rsidP="00640FFC">
            <w:pPr>
              <w:rPr>
                <w:sz w:val="24"/>
              </w:rPr>
            </w:pPr>
          </w:p>
        </w:tc>
      </w:tr>
      <w:tr w:rsidR="00E03AD2" w:rsidTr="00BE315E">
        <w:trPr>
          <w:gridAfter w:val="1"/>
          <w:wAfter w:w="791" w:type="dxa"/>
          <w:trHeight w:val="1065"/>
        </w:trPr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91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91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91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91" w:type="dxa"/>
          </w:tcPr>
          <w:p w:rsidR="00E03AD2" w:rsidRDefault="00E03AD2" w:rsidP="00640FFC">
            <w:pPr>
              <w:rPr>
                <w:sz w:val="24"/>
              </w:rPr>
            </w:pPr>
          </w:p>
        </w:tc>
      </w:tr>
      <w:tr w:rsidR="00E03AD2" w:rsidTr="00E03AD2">
        <w:trPr>
          <w:gridAfter w:val="1"/>
          <w:wAfter w:w="791" w:type="dxa"/>
          <w:trHeight w:val="1027"/>
        </w:trPr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3164" w:type="dxa"/>
            <w:gridSpan w:val="4"/>
            <w:tcBorders>
              <w:bottom w:val="nil"/>
              <w:right w:val="nil"/>
            </w:tcBorders>
          </w:tcPr>
          <w:p w:rsidR="00E03AD2" w:rsidRDefault="00E03AD2" w:rsidP="00640FFC">
            <w:pPr>
              <w:rPr>
                <w:sz w:val="24"/>
              </w:rPr>
            </w:pPr>
          </w:p>
        </w:tc>
      </w:tr>
      <w:tr w:rsidR="00E03AD2" w:rsidTr="00E03AD2">
        <w:trPr>
          <w:gridAfter w:val="1"/>
          <w:wAfter w:w="791" w:type="dxa"/>
          <w:trHeight w:val="1027"/>
        </w:trPr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91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91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E03AD2" w:rsidRDefault="00E03AD2" w:rsidP="00640FFC">
            <w:pPr>
              <w:rPr>
                <w:sz w:val="24"/>
              </w:rPr>
            </w:pPr>
          </w:p>
        </w:tc>
      </w:tr>
      <w:tr w:rsidR="00E03AD2" w:rsidTr="00E03AD2">
        <w:trPr>
          <w:gridAfter w:val="1"/>
          <w:wAfter w:w="791" w:type="dxa"/>
          <w:trHeight w:val="1027"/>
        </w:trPr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3953" w:type="dxa"/>
            <w:gridSpan w:val="5"/>
            <w:tcBorders>
              <w:top w:val="nil"/>
              <w:bottom w:val="nil"/>
              <w:right w:val="nil"/>
            </w:tcBorders>
          </w:tcPr>
          <w:p w:rsidR="00E03AD2" w:rsidRDefault="00E03AD2" w:rsidP="00640FFC">
            <w:pPr>
              <w:rPr>
                <w:sz w:val="24"/>
              </w:rPr>
            </w:pPr>
          </w:p>
        </w:tc>
      </w:tr>
      <w:tr w:rsidR="00E03AD2" w:rsidTr="00E03AD2">
        <w:trPr>
          <w:gridAfter w:val="2"/>
          <w:wAfter w:w="1582" w:type="dxa"/>
          <w:trHeight w:val="1027"/>
        </w:trPr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91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91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91" w:type="dxa"/>
          </w:tcPr>
          <w:p w:rsidR="00E03AD2" w:rsidRDefault="00E03AD2" w:rsidP="00640FFC">
            <w:pPr>
              <w:rPr>
                <w:sz w:val="24"/>
              </w:rPr>
            </w:pPr>
          </w:p>
        </w:tc>
      </w:tr>
      <w:tr w:rsidR="00E03AD2" w:rsidTr="00E03AD2">
        <w:trPr>
          <w:gridAfter w:val="2"/>
          <w:wAfter w:w="1582" w:type="dxa"/>
          <w:trHeight w:val="1065"/>
        </w:trPr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89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91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91" w:type="dxa"/>
          </w:tcPr>
          <w:p w:rsidR="00E03AD2" w:rsidRDefault="00E03AD2" w:rsidP="00640FFC">
            <w:pPr>
              <w:rPr>
                <w:sz w:val="24"/>
              </w:rPr>
            </w:pPr>
          </w:p>
        </w:tc>
        <w:tc>
          <w:tcPr>
            <w:tcW w:w="791" w:type="dxa"/>
            <w:tcBorders>
              <w:bottom w:val="nil"/>
              <w:right w:val="nil"/>
            </w:tcBorders>
          </w:tcPr>
          <w:p w:rsidR="00E03AD2" w:rsidRDefault="00E03AD2" w:rsidP="00640FFC">
            <w:pPr>
              <w:rPr>
                <w:sz w:val="24"/>
              </w:rPr>
            </w:pPr>
          </w:p>
        </w:tc>
      </w:tr>
    </w:tbl>
    <w:p w:rsidR="00D765ED" w:rsidRDefault="00D765ED" w:rsidP="00D765ED">
      <w:pPr>
        <w:rPr>
          <w:sz w:val="24"/>
        </w:rPr>
      </w:pPr>
    </w:p>
    <w:p w:rsidR="00640FFC" w:rsidRPr="00D765ED" w:rsidRDefault="00D765ED" w:rsidP="00D765ED">
      <w:pPr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2415654" cy="1867946"/>
            <wp:effectExtent l="0" t="0" r="3810" b="0"/>
            <wp:docPr id="6" name="Picture 6" descr="C:\Users\sara\AppData\Local\Microsoft\Windows\Temporary Internet Files\Content.IE5\IA9Q9A5D\MC9004174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\AppData\Local\Microsoft\Windows\Temporary Internet Files\Content.IE5\IA9Q9A5D\MC90041742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77" cy="186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FFC" w:rsidRPr="00D765E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0C" w:rsidRDefault="00430F0C" w:rsidP="00640FFC">
      <w:pPr>
        <w:spacing w:after="0" w:line="240" w:lineRule="auto"/>
      </w:pPr>
      <w:r>
        <w:separator/>
      </w:r>
    </w:p>
  </w:endnote>
  <w:endnote w:type="continuationSeparator" w:id="0">
    <w:p w:rsidR="00430F0C" w:rsidRDefault="00430F0C" w:rsidP="0064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FC" w:rsidRDefault="00640FFC" w:rsidP="00640FF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hAnsi="Segoe Print" w:cs="Segoe Print"/>
        <w:lang w:val="cs"/>
      </w:rPr>
    </w:pPr>
    <w:r>
      <w:rPr>
        <w:rFonts w:ascii="Calibri" w:hAnsi="Calibri" w:cs="Calibri"/>
      </w:rPr>
      <w:t>MANDELOVÁ H., AUGUSTA P. a kolektiv autorů. Dějiny Českých zemí v obrazech od pravěku po současnost. Praha: Albatros, 2006</w:t>
    </w:r>
  </w:p>
  <w:p w:rsidR="00640FFC" w:rsidRDefault="00640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0C" w:rsidRDefault="00430F0C" w:rsidP="00640FFC">
      <w:pPr>
        <w:spacing w:after="0" w:line="240" w:lineRule="auto"/>
      </w:pPr>
      <w:r>
        <w:separator/>
      </w:r>
    </w:p>
  </w:footnote>
  <w:footnote w:type="continuationSeparator" w:id="0">
    <w:p w:rsidR="00430F0C" w:rsidRDefault="00430F0C" w:rsidP="00640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718"/>
    <w:multiLevelType w:val="hybridMultilevel"/>
    <w:tmpl w:val="FF68C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3A33"/>
    <w:multiLevelType w:val="hybridMultilevel"/>
    <w:tmpl w:val="F13C4FA2"/>
    <w:lvl w:ilvl="0" w:tplc="C1789998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E4A6C8D"/>
    <w:multiLevelType w:val="hybridMultilevel"/>
    <w:tmpl w:val="D2081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6268E"/>
    <w:multiLevelType w:val="hybridMultilevel"/>
    <w:tmpl w:val="4E7438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C5773"/>
    <w:multiLevelType w:val="hybridMultilevel"/>
    <w:tmpl w:val="292E1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D345E"/>
    <w:multiLevelType w:val="hybridMultilevel"/>
    <w:tmpl w:val="EB6057F8"/>
    <w:lvl w:ilvl="0" w:tplc="DAA219AA">
      <w:start w:val="6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FF"/>
    <w:rsid w:val="00106350"/>
    <w:rsid w:val="003F49F3"/>
    <w:rsid w:val="004053F1"/>
    <w:rsid w:val="00430F0C"/>
    <w:rsid w:val="004C351E"/>
    <w:rsid w:val="00640FFC"/>
    <w:rsid w:val="006C7712"/>
    <w:rsid w:val="009203FF"/>
    <w:rsid w:val="00920745"/>
    <w:rsid w:val="00993EDB"/>
    <w:rsid w:val="00BE315E"/>
    <w:rsid w:val="00D765ED"/>
    <w:rsid w:val="00E03AD2"/>
    <w:rsid w:val="00E64942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7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4B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FFC"/>
  </w:style>
  <w:style w:type="paragraph" w:styleId="Zpat">
    <w:name w:val="footer"/>
    <w:basedOn w:val="Normln"/>
    <w:link w:val="ZpatChar"/>
    <w:uiPriority w:val="99"/>
    <w:unhideWhenUsed/>
    <w:rsid w:val="0064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FFC"/>
  </w:style>
  <w:style w:type="table" w:styleId="Mkatabulky">
    <w:name w:val="Table Grid"/>
    <w:basedOn w:val="Normlntabulka"/>
    <w:uiPriority w:val="59"/>
    <w:rsid w:val="00BE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7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4B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FFC"/>
  </w:style>
  <w:style w:type="paragraph" w:styleId="Zpat">
    <w:name w:val="footer"/>
    <w:basedOn w:val="Normln"/>
    <w:link w:val="ZpatChar"/>
    <w:uiPriority w:val="99"/>
    <w:unhideWhenUsed/>
    <w:rsid w:val="0064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FFC"/>
  </w:style>
  <w:style w:type="table" w:styleId="Mkatabulky">
    <w:name w:val="Table Grid"/>
    <w:basedOn w:val="Normlntabulka"/>
    <w:uiPriority w:val="59"/>
    <w:rsid w:val="00BE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3031</TotalTime>
  <Pages>5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</dc:creator>
  <cp:lastModifiedBy>Petr</cp:lastModifiedBy>
  <cp:revision>3</cp:revision>
  <dcterms:created xsi:type="dcterms:W3CDTF">2013-07-21T12:13:00Z</dcterms:created>
  <dcterms:modified xsi:type="dcterms:W3CDTF">2013-08-20T14:32:00Z</dcterms:modified>
</cp:coreProperties>
</file>